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08" w:rsidRPr="00264F88" w:rsidRDefault="00606A82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 </w:t>
      </w:r>
      <w:r w:rsidR="009B0E08" w:rsidRPr="00264F88">
        <w:rPr>
          <w:rFonts w:ascii="Times New Roman" w:hAnsi="Times New Roman" w:cs="Times New Roman"/>
          <w:b/>
          <w:caps/>
          <w:sz w:val="24"/>
          <w:szCs w:val="24"/>
        </w:rPr>
        <w:t xml:space="preserve">КОГПОАУ </w:t>
      </w:r>
      <w:r w:rsidR="009B0E08" w:rsidRPr="00264F88">
        <w:rPr>
          <w:rFonts w:ascii="Times New Roman" w:hAnsi="Times New Roman" w:cs="Times New Roman"/>
          <w:b/>
          <w:sz w:val="24"/>
          <w:szCs w:val="24"/>
        </w:rPr>
        <w:t>Техникум промышленности и народных промыслов г.Советска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РАБОЧАЯ ПРОГРАММА ВОСПИТАНИЯ</w:t>
      </w: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программа подготовки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 квалифицированных рабочих, служащих </w:t>
      </w: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 профессия </w:t>
      </w:r>
    </w:p>
    <w:p w:rsidR="009B0E08" w:rsidRPr="00264F88" w:rsidRDefault="00264F88" w:rsidP="009B0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Мастер по техническому обслуживанию и ремонту машинно-тракторного парка</w:t>
      </w: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17D" w:rsidRPr="00264F88" w:rsidRDefault="00D9217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Советск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2021</w:t>
      </w:r>
    </w:p>
    <w:p w:rsidR="00ED4162" w:rsidRPr="00264F88" w:rsidRDefault="00ED4162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>
      <w:pPr>
        <w:rPr>
          <w:rFonts w:ascii="Times New Roman" w:hAnsi="Times New Roman" w:cs="Times New Roman"/>
          <w:sz w:val="24"/>
          <w:szCs w:val="24"/>
        </w:rPr>
      </w:pPr>
    </w:p>
    <w:p w:rsidR="002174BD" w:rsidRDefault="002174BD">
      <w:pPr>
        <w:rPr>
          <w:rFonts w:ascii="Times New Roman" w:hAnsi="Times New Roman" w:cs="Times New Roman"/>
          <w:sz w:val="24"/>
          <w:szCs w:val="24"/>
        </w:rPr>
      </w:pPr>
    </w:p>
    <w:p w:rsidR="000515F7" w:rsidRDefault="000515F7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i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Составитель: Козмодемьянова Е.Е., зам. директора по УВР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Эксперты: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Техническая экспертиза: ФИО, должность </w:t>
      </w:r>
      <w:r w:rsidRPr="00264F88">
        <w:rPr>
          <w:rFonts w:ascii="Times New Roman" w:hAnsi="Times New Roman" w:cs="Times New Roman"/>
          <w:i/>
          <w:sz w:val="24"/>
          <w:szCs w:val="24"/>
        </w:rPr>
        <w:t>название ОО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Содержательная экспертиза: ФИО, должность </w:t>
      </w:r>
      <w:r w:rsidRPr="00264F88">
        <w:rPr>
          <w:rFonts w:ascii="Times New Roman" w:hAnsi="Times New Roman" w:cs="Times New Roman"/>
          <w:i/>
          <w:sz w:val="24"/>
          <w:szCs w:val="24"/>
        </w:rPr>
        <w:t>название ОО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Рассмотрено и рекомендовано ____________________________________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(наименование коллегиального органа)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F88">
        <w:rPr>
          <w:rFonts w:ascii="Times New Roman" w:hAnsi="Times New Roman" w:cs="Times New Roman"/>
          <w:sz w:val="24"/>
          <w:szCs w:val="24"/>
        </w:rPr>
        <w:t>протокол №__ от _______2021 г.</w:t>
      </w:r>
      <w:r w:rsidRPr="00264F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</w:p>
    <w:p w:rsidR="002174BD" w:rsidRPr="00264F88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174BD" w:rsidRPr="00264F88" w:rsidRDefault="002174BD" w:rsidP="002174B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174BD" w:rsidRPr="00264F88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174BD" w:rsidRPr="00264F88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174BD" w:rsidRPr="00264F88" w:rsidRDefault="002174BD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© КОГПОАУ ТП и НП г.Советска  2021</w:t>
      </w:r>
    </w:p>
    <w:p w:rsidR="002174BD" w:rsidRDefault="002174BD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© ФИО, 2021</w:t>
      </w:r>
    </w:p>
    <w:p w:rsidR="000515F7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0515F7" w:rsidRPr="00264F88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pStyle w:val="a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Содержание</w:t>
      </w:r>
    </w:p>
    <w:p w:rsidR="00D9217D" w:rsidRDefault="00D9217D" w:rsidP="00D9217D">
      <w:pPr>
        <w:rPr>
          <w:rFonts w:ascii="Times New Roman" w:hAnsi="Times New Roman"/>
          <w:sz w:val="24"/>
          <w:szCs w:val="24"/>
          <w:lang w:eastAsia="ru-RU"/>
        </w:rPr>
      </w:pPr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r w:rsidRPr="00F177D3">
        <w:fldChar w:fldCharType="begin"/>
      </w:r>
      <w:r w:rsidR="00D9217D">
        <w:instrText xml:space="preserve"> TOC \o "1-3" \h \z \u </w:instrText>
      </w:r>
      <w:r w:rsidRPr="00F177D3">
        <w:fldChar w:fldCharType="separate"/>
      </w:r>
      <w:hyperlink r:id="rId8" w:anchor="_Toc63335973" w:history="1">
        <w:r w:rsidR="00D9217D">
          <w:rPr>
            <w:rStyle w:val="a4"/>
            <w:rFonts w:eastAsiaTheme="majorEastAsia"/>
            <w:noProof/>
          </w:rPr>
          <w:t>1. Общая характеристика рабочей программы воспитания</w:t>
        </w:r>
        <w:r w:rsidR="00D9217D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D9217D">
          <w:rPr>
            <w:rStyle w:val="a4"/>
            <w:rFonts w:eastAsiaTheme="majorEastAsia"/>
            <w:noProof/>
            <w:webHidden/>
          </w:rPr>
          <w:instrText xml:space="preserve"> PAGEREF _Toc63335973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D9217D">
          <w:rPr>
            <w:rStyle w:val="a4"/>
            <w:rFonts w:eastAsiaTheme="majorEastAsia"/>
            <w:noProof/>
            <w:webHidden/>
          </w:rPr>
          <w:t>4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9" w:anchor="_Toc63335974" w:history="1">
        <w:r w:rsidR="00D9217D">
          <w:rPr>
            <w:rStyle w:val="a4"/>
            <w:rFonts w:eastAsiaTheme="majorEastAsia"/>
            <w:noProof/>
          </w:rPr>
          <w:t>1.1. Нормативно-правовое и методическое обеспечение разработки программы</w:t>
        </w:r>
        <w:r w:rsidR="00D9217D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D9217D">
          <w:rPr>
            <w:rStyle w:val="a4"/>
            <w:rFonts w:eastAsiaTheme="majorEastAsia"/>
            <w:noProof/>
            <w:webHidden/>
          </w:rPr>
          <w:instrText xml:space="preserve"> PAGEREF _Toc63335974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D9217D">
          <w:rPr>
            <w:rStyle w:val="a4"/>
            <w:rFonts w:eastAsiaTheme="majorEastAsia"/>
            <w:noProof/>
            <w:webHidden/>
          </w:rPr>
          <w:t>4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0" w:anchor="_Toc63335975" w:history="1">
        <w:r w:rsidR="00D9217D">
          <w:rPr>
            <w:rStyle w:val="a4"/>
            <w:rFonts w:eastAsiaTheme="majorEastAsia"/>
            <w:noProof/>
          </w:rPr>
          <w:t>1.2. Область применения программы</w:t>
        </w:r>
        <w:r w:rsidR="00D9217D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D9217D">
          <w:rPr>
            <w:rStyle w:val="a4"/>
            <w:rFonts w:eastAsiaTheme="majorEastAsia"/>
            <w:noProof/>
            <w:webHidden/>
          </w:rPr>
          <w:instrText xml:space="preserve"> PAGEREF _Toc63335975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D9217D">
          <w:rPr>
            <w:rStyle w:val="a4"/>
            <w:rFonts w:eastAsiaTheme="majorEastAsia"/>
            <w:noProof/>
            <w:webHidden/>
          </w:rPr>
          <w:t>4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1" w:anchor="_Toc63335976" w:history="1">
        <w:r w:rsidR="00D9217D">
          <w:rPr>
            <w:rStyle w:val="a4"/>
            <w:rFonts w:eastAsiaTheme="majorEastAsia"/>
            <w:noProof/>
          </w:rPr>
          <w:t>1.3. Место программы в структуре основной профессиональной образовательной программы:</w:t>
        </w:r>
        <w:r w:rsidR="00D9217D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D9217D">
          <w:rPr>
            <w:rStyle w:val="a4"/>
            <w:rFonts w:eastAsiaTheme="majorEastAsia"/>
            <w:noProof/>
            <w:webHidden/>
          </w:rPr>
          <w:instrText xml:space="preserve"> PAGEREF _Toc63335976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D9217D">
          <w:rPr>
            <w:rStyle w:val="a4"/>
            <w:rFonts w:eastAsiaTheme="majorEastAsia"/>
            <w:noProof/>
            <w:webHidden/>
          </w:rPr>
          <w:t>5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2" w:anchor="_Toc63335977" w:history="1">
        <w:r w:rsidR="00D9217D">
          <w:rPr>
            <w:rStyle w:val="a4"/>
            <w:rFonts w:eastAsiaTheme="majorEastAsia"/>
            <w:noProof/>
          </w:rPr>
          <w:t>1.4. Цель, задачи и планируемые результаты освоения программы</w:t>
        </w:r>
        <w:r w:rsidR="00D9217D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D9217D">
          <w:rPr>
            <w:rStyle w:val="a4"/>
            <w:rFonts w:eastAsiaTheme="majorEastAsia"/>
            <w:noProof/>
            <w:webHidden/>
          </w:rPr>
          <w:instrText xml:space="preserve"> PAGEREF _Toc63335977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D9217D">
          <w:rPr>
            <w:rStyle w:val="a4"/>
            <w:rFonts w:eastAsiaTheme="majorEastAsia"/>
            <w:noProof/>
            <w:webHidden/>
          </w:rPr>
          <w:t>5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3" w:anchor="_Toc63335978" w:history="1">
        <w:r w:rsidR="00D9217D">
          <w:rPr>
            <w:rStyle w:val="a4"/>
            <w:rFonts w:eastAsiaTheme="majorEastAsia"/>
            <w:noProof/>
          </w:rPr>
          <w:t>2. Структура и содержание рабочей программы воспитания</w:t>
        </w:r>
        <w:r w:rsidR="00D9217D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D9217D">
          <w:rPr>
            <w:rStyle w:val="a4"/>
            <w:rFonts w:eastAsiaTheme="majorEastAsia"/>
            <w:noProof/>
            <w:webHidden/>
          </w:rPr>
          <w:instrText xml:space="preserve"> PAGEREF _Toc63335978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D9217D">
          <w:rPr>
            <w:rStyle w:val="a4"/>
            <w:rFonts w:eastAsiaTheme="majorEastAsia"/>
            <w:noProof/>
            <w:webHidden/>
          </w:rPr>
          <w:t>8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  <w:r w:rsidR="00D9217D">
        <w:t>-13</w:t>
      </w:r>
    </w:p>
    <w:p w:rsidR="00D9217D" w:rsidRDefault="00F177D3" w:rsidP="00D9217D">
      <w:pPr>
        <w:pStyle w:val="11"/>
        <w:tabs>
          <w:tab w:val="right" w:leader="dot" w:pos="9345"/>
        </w:tabs>
      </w:pPr>
      <w:hyperlink r:id="rId14" w:anchor="_Toc63335979" w:history="1">
        <w:r w:rsidR="00D9217D">
          <w:rPr>
            <w:rStyle w:val="a4"/>
            <w:rFonts w:eastAsiaTheme="majorEastAsia"/>
            <w:noProof/>
          </w:rPr>
          <w:t>2.1. Структура программы</w:t>
        </w:r>
        <w:r w:rsidR="00D9217D">
          <w:rPr>
            <w:rStyle w:val="a4"/>
            <w:rFonts w:eastAsiaTheme="majorEastAsia"/>
            <w:noProof/>
            <w:webHidden/>
          </w:rPr>
          <w:tab/>
        </w:r>
      </w:hyperlink>
      <w:r w:rsidR="00D9217D">
        <w:t>8</w:t>
      </w:r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5" w:anchor="_Toc63335980" w:history="1">
        <w:r w:rsidR="00D9217D">
          <w:rPr>
            <w:rStyle w:val="a4"/>
            <w:rFonts w:eastAsiaTheme="majorEastAsia"/>
            <w:noProof/>
          </w:rPr>
          <w:t>2.2. Содержание программы</w:t>
        </w:r>
        <w:r w:rsidR="00D9217D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D9217D">
          <w:rPr>
            <w:rStyle w:val="a4"/>
            <w:rFonts w:eastAsiaTheme="majorEastAsia"/>
            <w:noProof/>
            <w:webHidden/>
          </w:rPr>
          <w:instrText xml:space="preserve"> PAGEREF _Toc63335980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D9217D">
          <w:rPr>
            <w:rStyle w:val="a4"/>
            <w:rFonts w:eastAsiaTheme="majorEastAsia"/>
            <w:noProof/>
            <w:webHidden/>
          </w:rPr>
          <w:t>.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  <w:r w:rsidR="00D9217D">
        <w:t>9</w:t>
      </w:r>
    </w:p>
    <w:p w:rsidR="00D9217D" w:rsidRDefault="00F177D3" w:rsidP="00D9217D">
      <w:pPr>
        <w:pStyle w:val="11"/>
        <w:tabs>
          <w:tab w:val="right" w:leader="dot" w:pos="9345"/>
        </w:tabs>
      </w:pPr>
      <w:hyperlink r:id="rId16" w:anchor="_Toc63335981" w:history="1">
        <w:r w:rsidR="00D9217D">
          <w:rPr>
            <w:rStyle w:val="a4"/>
            <w:rFonts w:eastAsiaTheme="majorEastAsia"/>
            <w:noProof/>
          </w:rPr>
          <w:t>3. Условия реализации программы воспитания</w:t>
        </w:r>
        <w:r w:rsidR="00D9217D">
          <w:rPr>
            <w:rStyle w:val="a4"/>
            <w:rFonts w:eastAsiaTheme="majorEastAsia"/>
            <w:noProof/>
            <w:webHidden/>
          </w:rPr>
          <w:tab/>
        </w:r>
      </w:hyperlink>
      <w:r w:rsidR="00D9217D">
        <w:t>14-15</w:t>
      </w:r>
    </w:p>
    <w:p w:rsidR="00D9217D" w:rsidRDefault="00F177D3" w:rsidP="00D9217D">
      <w:pPr>
        <w:pStyle w:val="11"/>
        <w:tabs>
          <w:tab w:val="right" w:leader="dot" w:pos="9345"/>
        </w:tabs>
      </w:pPr>
      <w:hyperlink r:id="rId17" w:anchor="_Toc63335983" w:history="1">
        <w:r w:rsidR="00D9217D">
          <w:rPr>
            <w:rStyle w:val="a4"/>
            <w:rFonts w:eastAsiaTheme="majorEastAsia"/>
            <w:noProof/>
          </w:rPr>
          <w:t>3.2. Материально-техническое обеспечение программы</w:t>
        </w:r>
        <w:r w:rsidR="00D9217D">
          <w:rPr>
            <w:rStyle w:val="a4"/>
            <w:rFonts w:eastAsiaTheme="majorEastAsia"/>
            <w:noProof/>
            <w:webHidden/>
          </w:rPr>
          <w:tab/>
        </w:r>
      </w:hyperlink>
      <w:r w:rsidR="00D9217D">
        <w:t>14</w:t>
      </w:r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8" w:anchor="_Toc63335984" w:history="1">
        <w:r w:rsidR="00D9217D">
          <w:rPr>
            <w:rStyle w:val="a4"/>
            <w:rFonts w:eastAsiaTheme="majorEastAsia"/>
            <w:noProof/>
          </w:rPr>
          <w:t>3.3. Информационное обеспечение реализации программы</w:t>
        </w:r>
        <w:r w:rsidR="00D9217D">
          <w:rPr>
            <w:rStyle w:val="a4"/>
            <w:rFonts w:eastAsiaTheme="majorEastAsia"/>
            <w:noProof/>
            <w:webHidden/>
          </w:rPr>
          <w:tab/>
        </w:r>
      </w:hyperlink>
      <w:r w:rsidR="00D9217D">
        <w:t>14</w:t>
      </w:r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9" w:anchor="_Toc63335985" w:history="1">
        <w:r w:rsidR="00D9217D">
          <w:rPr>
            <w:rStyle w:val="a4"/>
            <w:rFonts w:eastAsiaTheme="majorEastAsia"/>
            <w:noProof/>
          </w:rPr>
          <w:t>3.4. Социальное партнёрство</w:t>
        </w:r>
        <w:r w:rsidR="00D9217D">
          <w:rPr>
            <w:rStyle w:val="a4"/>
            <w:rFonts w:eastAsiaTheme="majorEastAsia"/>
            <w:noProof/>
            <w:webHidden/>
          </w:rPr>
          <w:tab/>
        </w:r>
      </w:hyperlink>
      <w:r w:rsidR="00D9217D">
        <w:t>14</w:t>
      </w:r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0" w:anchor="_Toc63335986" w:history="1">
        <w:r w:rsidR="00D9217D">
          <w:rPr>
            <w:rStyle w:val="a4"/>
            <w:rFonts w:eastAsiaTheme="majorEastAsia"/>
            <w:noProof/>
          </w:rPr>
          <w:t>3.5. Студенческие сообщества/объединения</w:t>
        </w:r>
        <w:r w:rsidR="00D9217D">
          <w:rPr>
            <w:rStyle w:val="a4"/>
            <w:rFonts w:eastAsiaTheme="majorEastAsia"/>
            <w:noProof/>
            <w:webHidden/>
          </w:rPr>
          <w:tab/>
        </w:r>
      </w:hyperlink>
      <w:r w:rsidR="00D9217D">
        <w:t>14</w:t>
      </w:r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1" w:anchor="_Toc63335987" w:history="1">
        <w:r w:rsidR="00D9217D">
          <w:rPr>
            <w:rStyle w:val="a4"/>
            <w:rFonts w:eastAsiaTheme="majorEastAsia"/>
            <w:noProof/>
          </w:rPr>
          <w:t>3.6. Студенческое самоуправление</w:t>
        </w:r>
        <w:r w:rsidR="00D9217D">
          <w:rPr>
            <w:rStyle w:val="a4"/>
            <w:rFonts w:eastAsiaTheme="majorEastAsia"/>
            <w:noProof/>
            <w:webHidden/>
          </w:rPr>
          <w:tab/>
        </w:r>
      </w:hyperlink>
      <w:r w:rsidR="00D9217D">
        <w:t>14</w:t>
      </w:r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2" w:anchor="_Toc63335988" w:history="1">
        <w:r w:rsidR="00D9217D">
          <w:rPr>
            <w:rStyle w:val="a4"/>
            <w:rFonts w:eastAsiaTheme="majorEastAsia"/>
            <w:noProof/>
          </w:rPr>
          <w:t>3.7. Поощрение обучающихся</w:t>
        </w:r>
        <w:r w:rsidR="00D9217D">
          <w:rPr>
            <w:rStyle w:val="a4"/>
            <w:rFonts w:eastAsiaTheme="majorEastAsia"/>
            <w:noProof/>
            <w:webHidden/>
          </w:rPr>
          <w:tab/>
        </w:r>
      </w:hyperlink>
      <w:r w:rsidR="00D9217D">
        <w:t>15</w:t>
      </w:r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3" w:anchor="_Toc63335989" w:history="1">
        <w:r w:rsidR="00D9217D">
          <w:rPr>
            <w:rStyle w:val="a4"/>
            <w:rFonts w:eastAsiaTheme="majorEastAsia"/>
            <w:noProof/>
          </w:rPr>
          <w:t>4. Контроль и оценка результатов освоения программы воспитания</w:t>
        </w:r>
        <w:r w:rsidR="00D9217D">
          <w:rPr>
            <w:rStyle w:val="a4"/>
            <w:rFonts w:eastAsiaTheme="majorEastAsia"/>
            <w:noProof/>
            <w:webHidden/>
          </w:rPr>
          <w:tab/>
        </w:r>
      </w:hyperlink>
      <w:r w:rsidR="00D9217D">
        <w:t>16-17</w:t>
      </w:r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4" w:anchor="_Toc63335991" w:history="1">
        <w:r w:rsidR="00D9217D">
          <w:rPr>
            <w:rStyle w:val="a4"/>
            <w:rFonts w:eastAsiaTheme="majorEastAsia"/>
            <w:noProof/>
          </w:rPr>
          <w:t>Приложение 1</w:t>
        </w:r>
        <w:r w:rsidR="00D9217D">
          <w:rPr>
            <w:rStyle w:val="a4"/>
            <w:rFonts w:eastAsiaTheme="majorEastAsia"/>
            <w:noProof/>
            <w:webHidden/>
          </w:rPr>
          <w:tab/>
        </w:r>
      </w:hyperlink>
      <w:r w:rsidR="00D9217D">
        <w:t>18-51</w:t>
      </w:r>
    </w:p>
    <w:p w:rsidR="00D9217D" w:rsidRDefault="00F177D3" w:rsidP="00D9217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5" w:anchor="_Toc63335992" w:history="1">
        <w:r w:rsidR="00D9217D">
          <w:rPr>
            <w:rStyle w:val="a4"/>
            <w:rFonts w:eastAsiaTheme="majorEastAsia"/>
            <w:noProof/>
          </w:rPr>
          <w:t>Приложение 2</w:t>
        </w:r>
        <w:r w:rsidR="00D9217D">
          <w:rPr>
            <w:rStyle w:val="a4"/>
            <w:rFonts w:eastAsiaTheme="majorEastAsia"/>
            <w:noProof/>
            <w:webHidden/>
          </w:rPr>
          <w:tab/>
        </w:r>
      </w:hyperlink>
      <w:r w:rsidR="00D9217D">
        <w:t>52</w:t>
      </w:r>
    </w:p>
    <w:p w:rsidR="002174BD" w:rsidRPr="00264F88" w:rsidRDefault="00F177D3" w:rsidP="00D9217D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bCs/>
          <w:sz w:val="24"/>
          <w:szCs w:val="24"/>
        </w:rPr>
        <w:fldChar w:fldCharType="end"/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  <w:sectPr w:rsidR="002174BD" w:rsidRPr="00264F88">
          <w:footerReference w:type="default" r:id="rId26"/>
          <w:pgSz w:w="11906" w:h="16838"/>
          <w:pgMar w:top="1134" w:right="850" w:bottom="284" w:left="1701" w:header="708" w:footer="708" w:gutter="0"/>
          <w:cols w:space="720"/>
        </w:sectPr>
      </w:pPr>
    </w:p>
    <w:p w:rsidR="002174BD" w:rsidRPr="00264F88" w:rsidRDefault="002174BD" w:rsidP="002174BD">
      <w:pPr>
        <w:pStyle w:val="1"/>
        <w:ind w:firstLine="0"/>
        <w:jc w:val="center"/>
        <w:rPr>
          <w:b/>
        </w:rPr>
      </w:pPr>
      <w:bookmarkStart w:id="0" w:name="_Toc63335973"/>
      <w:r w:rsidRPr="00264F88">
        <w:rPr>
          <w:b/>
        </w:rPr>
        <w:lastRenderedPageBreak/>
        <w:t>1. Общая характеристика рабочей программы воспитания</w:t>
      </w:r>
      <w:bookmarkEnd w:id="0"/>
    </w:p>
    <w:p w:rsidR="002174BD" w:rsidRPr="00264F88" w:rsidRDefault="002174BD" w:rsidP="002174B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1" w:name="_Toc63335974"/>
      <w:r w:rsidRPr="00264F88">
        <w:rPr>
          <w:b/>
        </w:rPr>
        <w:t>1.1. Нормативно-правовое и методическое обеспечение разработки программы</w:t>
      </w:r>
      <w:bookmarkEnd w:id="1"/>
      <w:r w:rsidRPr="00264F88">
        <w:rPr>
          <w:b/>
        </w:rPr>
        <w:t xml:space="preserve"> 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разработана на основе: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1. Федерального закона от 29.12.2012 № 273-ФЗ «Об образовании в Российской Федерации».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2.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174BD" w:rsidRPr="00264F88" w:rsidRDefault="002174BD" w:rsidP="005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3. Федерального государственного образовательного стандарта среднего профессионального о</w:t>
      </w:r>
      <w:r w:rsidRPr="00264F88">
        <w:rPr>
          <w:rFonts w:ascii="Times New Roman" w:hAnsi="Times New Roman" w:cs="Times New Roman"/>
          <w:sz w:val="24"/>
          <w:szCs w:val="24"/>
        </w:rPr>
        <w:t>б</w:t>
      </w:r>
      <w:r w:rsidRPr="00264F88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264F88" w:rsidRPr="00264F88">
        <w:rPr>
          <w:rFonts w:ascii="Times New Roman" w:hAnsi="Times New Roman" w:cs="Times New Roman"/>
          <w:sz w:val="24"/>
          <w:szCs w:val="24"/>
        </w:rPr>
        <w:t xml:space="preserve">35.01.14 Мастер по техническому обслуживанию и ремонту машинно-тракторного парка </w:t>
      </w:r>
      <w:r w:rsidR="00585AF3" w:rsidRPr="00264F88">
        <w:rPr>
          <w:rFonts w:ascii="Times New Roman" w:hAnsi="Times New Roman" w:cs="Times New Roman"/>
          <w:sz w:val="24"/>
          <w:szCs w:val="24"/>
        </w:rPr>
        <w:t xml:space="preserve">, </w:t>
      </w:r>
      <w:r w:rsidRPr="00264F88">
        <w:rPr>
          <w:rFonts w:ascii="Times New Roman" w:hAnsi="Times New Roman" w:cs="Times New Roman"/>
          <w:sz w:val="24"/>
          <w:szCs w:val="24"/>
        </w:rPr>
        <w:t>утвержденного приказом</w:t>
      </w:r>
      <w:r w:rsidR="001F44E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</w:t>
      </w:r>
      <w:r w:rsidRPr="00264F88">
        <w:rPr>
          <w:rFonts w:ascii="Times New Roman" w:hAnsi="Times New Roman" w:cs="Times New Roman"/>
          <w:sz w:val="24"/>
          <w:szCs w:val="24"/>
        </w:rPr>
        <w:t xml:space="preserve"> от</w:t>
      </w:r>
      <w:r w:rsidR="001F44E0">
        <w:rPr>
          <w:rFonts w:ascii="Times New Roman" w:hAnsi="Times New Roman" w:cs="Times New Roman"/>
          <w:sz w:val="24"/>
          <w:szCs w:val="24"/>
        </w:rPr>
        <w:t xml:space="preserve"> 02.08.2013г.</w:t>
      </w:r>
      <w:r w:rsidRPr="00264F88">
        <w:rPr>
          <w:rFonts w:ascii="Times New Roman" w:hAnsi="Times New Roman" w:cs="Times New Roman"/>
          <w:sz w:val="24"/>
          <w:szCs w:val="24"/>
        </w:rPr>
        <w:t xml:space="preserve"> №</w:t>
      </w:r>
      <w:r w:rsidR="001F44E0">
        <w:rPr>
          <w:rFonts w:ascii="Times New Roman" w:hAnsi="Times New Roman" w:cs="Times New Roman"/>
          <w:sz w:val="24"/>
          <w:szCs w:val="24"/>
        </w:rPr>
        <w:t xml:space="preserve"> 709</w:t>
      </w:r>
      <w:r w:rsidRPr="00264F88">
        <w:rPr>
          <w:rFonts w:ascii="Times New Roman" w:hAnsi="Times New Roman" w:cs="Times New Roman"/>
          <w:sz w:val="24"/>
          <w:szCs w:val="24"/>
        </w:rPr>
        <w:t>.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4. Приказа Министерства просвещения РФ от 17.12.2020 № 747 «О внесении изменений в фед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ральные государственные образовательные стандарты среднего профессионального образов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>ния».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5. Распоряжения Правительства РФ от 29.05.2015 № 996-р «Об утверждении Стратегии развития воспитания в Российской Федерации на период до 2025 года».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6. Распоряжения Правительства РФ от 12.11.2020 № 2945-Р «Об утверждении плана меропри</w:t>
      </w:r>
      <w:r w:rsidRPr="00264F88">
        <w:rPr>
          <w:rFonts w:ascii="Times New Roman" w:hAnsi="Times New Roman" w:cs="Times New Roman"/>
          <w:sz w:val="24"/>
          <w:szCs w:val="24"/>
        </w:rPr>
        <w:t>я</w:t>
      </w:r>
      <w:r w:rsidRPr="00264F88">
        <w:rPr>
          <w:rFonts w:ascii="Times New Roman" w:hAnsi="Times New Roman" w:cs="Times New Roman"/>
          <w:sz w:val="24"/>
          <w:szCs w:val="24"/>
        </w:rPr>
        <w:t>тий по реализации в 2021 - 2025 годах Стратегии развития воспитания в Российской Федерации на период до 2025 года».</w:t>
      </w:r>
    </w:p>
    <w:p w:rsidR="00264F88" w:rsidRPr="00264F88" w:rsidRDefault="002174BD" w:rsidP="0026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7. Основной профессиональной образовательной программы по  профессии </w:t>
      </w:r>
      <w:r w:rsidR="00264F88" w:rsidRPr="00264F88">
        <w:rPr>
          <w:rFonts w:ascii="Times New Roman" w:hAnsi="Times New Roman" w:cs="Times New Roman"/>
          <w:sz w:val="24"/>
          <w:szCs w:val="24"/>
        </w:rPr>
        <w:t>Мастер по технич</w:t>
      </w:r>
      <w:r w:rsidR="00264F88" w:rsidRPr="00264F88">
        <w:rPr>
          <w:rFonts w:ascii="Times New Roman" w:hAnsi="Times New Roman" w:cs="Times New Roman"/>
          <w:sz w:val="24"/>
          <w:szCs w:val="24"/>
        </w:rPr>
        <w:t>е</w:t>
      </w:r>
      <w:r w:rsidR="00264F88" w:rsidRPr="00264F88">
        <w:rPr>
          <w:rFonts w:ascii="Times New Roman" w:hAnsi="Times New Roman" w:cs="Times New Roman"/>
          <w:sz w:val="24"/>
          <w:szCs w:val="24"/>
        </w:rPr>
        <w:t>скому обслуживанию и ремонту машинно-тракторного парка</w:t>
      </w:r>
    </w:p>
    <w:p w:rsidR="002174BD" w:rsidRPr="00264F88" w:rsidRDefault="002174BD" w:rsidP="0024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8. Локальных актов КОГПОАУ ТП и НП г.Советска</w:t>
      </w:r>
    </w:p>
    <w:p w:rsidR="002174BD" w:rsidRPr="00264F88" w:rsidRDefault="002174BD" w:rsidP="002174BD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2" w:name="_Toc63335975"/>
      <w:r w:rsidRPr="00264F88">
        <w:rPr>
          <w:b/>
        </w:rPr>
        <w:t>1.2. Область применения программы</w:t>
      </w:r>
      <w:bookmarkEnd w:id="2"/>
      <w:r w:rsidRPr="00264F88">
        <w:rPr>
          <w:b/>
        </w:rPr>
        <w:t xml:space="preserve"> 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ab/>
      </w:r>
    </w:p>
    <w:p w:rsidR="00264F88" w:rsidRPr="00264F88" w:rsidRDefault="002174BD" w:rsidP="0026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является частью основной профессиональной образовательной программы в соответствии с ФГОС СПО по профессии </w:t>
      </w:r>
      <w:r w:rsidR="00264F88" w:rsidRPr="00264F88">
        <w:rPr>
          <w:rFonts w:ascii="Times New Roman" w:hAnsi="Times New Roman" w:cs="Times New Roman"/>
          <w:sz w:val="24"/>
          <w:szCs w:val="24"/>
        </w:rPr>
        <w:t>35.01.14 Мастер по техническому обсл</w:t>
      </w:r>
      <w:r w:rsidR="00264F88" w:rsidRPr="00264F88">
        <w:rPr>
          <w:rFonts w:ascii="Times New Roman" w:hAnsi="Times New Roman" w:cs="Times New Roman"/>
          <w:sz w:val="24"/>
          <w:szCs w:val="24"/>
        </w:rPr>
        <w:t>у</w:t>
      </w:r>
      <w:r w:rsidR="00264F88" w:rsidRPr="00264F88">
        <w:rPr>
          <w:rFonts w:ascii="Times New Roman" w:hAnsi="Times New Roman" w:cs="Times New Roman"/>
          <w:sz w:val="24"/>
          <w:szCs w:val="24"/>
        </w:rPr>
        <w:t>живанию и ремонту машинно-тракторного парка</w:t>
      </w:r>
    </w:p>
    <w:p w:rsidR="002174BD" w:rsidRPr="00264F88" w:rsidRDefault="002174BD" w:rsidP="0024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Программа предназначена для использования в учебном процессе очной форме обучения.</w:t>
      </w:r>
    </w:p>
    <w:p w:rsidR="002174BD" w:rsidRPr="00264F88" w:rsidRDefault="002174BD" w:rsidP="002174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3" w:name="_Toc63335976"/>
      <w:r w:rsidRPr="00264F88">
        <w:rPr>
          <w:b/>
        </w:rPr>
        <w:t>1.3. Место программы в структуре основной профессиональной образователь</w:t>
      </w:r>
      <w:r w:rsidRPr="00264F88">
        <w:rPr>
          <w:b/>
        </w:rPr>
        <w:softHyphen/>
        <w:t>ной програ</w:t>
      </w:r>
      <w:r w:rsidRPr="00264F88">
        <w:rPr>
          <w:b/>
        </w:rPr>
        <w:t>м</w:t>
      </w:r>
      <w:r w:rsidRPr="00264F88">
        <w:rPr>
          <w:b/>
        </w:rPr>
        <w:t>мы:</w:t>
      </w:r>
      <w:bookmarkEnd w:id="3"/>
      <w:r w:rsidRPr="00264F88">
        <w:rPr>
          <w:b/>
        </w:rPr>
        <w:t xml:space="preserve"> </w:t>
      </w:r>
    </w:p>
    <w:p w:rsidR="002174BD" w:rsidRPr="00264F88" w:rsidRDefault="002174BD" w:rsidP="00217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Реализация программы осуществляется по модулям в течение всего периода обучения в соответствии с календарным планом воспитательной работы.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4" w:name="_Toc63335977"/>
      <w:r w:rsidRPr="00264F88">
        <w:rPr>
          <w:b/>
        </w:rPr>
        <w:t>1.4. Цель, задачи и планируемые результаты освоения программы</w:t>
      </w:r>
      <w:bookmarkEnd w:id="4"/>
      <w:r w:rsidRPr="00264F88">
        <w:rPr>
          <w:b/>
        </w:rPr>
        <w:t xml:space="preserve"> 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4BD" w:rsidRPr="00264F88" w:rsidRDefault="002174BD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ab/>
      </w:r>
      <w:r w:rsidRPr="00264F88">
        <w:rPr>
          <w:rFonts w:ascii="Times New Roman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</w:t>
      </w:r>
      <w:r w:rsidRPr="00264F88">
        <w:rPr>
          <w:rFonts w:ascii="Times New Roman" w:hAnsi="Times New Roman" w:cs="Times New Roman"/>
          <w:sz w:val="24"/>
          <w:szCs w:val="24"/>
        </w:rPr>
        <w:t>я</w:t>
      </w:r>
      <w:r w:rsidRPr="00264F88">
        <w:rPr>
          <w:rFonts w:ascii="Times New Roman" w:hAnsi="Times New Roman" w:cs="Times New Roman"/>
          <w:sz w:val="24"/>
          <w:szCs w:val="24"/>
        </w:rPr>
        <w:t>ется на основе включаемых в образовательные программы рабочей программы воспитания и к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>лендарного плана воспитательной работы, разрабатываемых и утверждаемых с учетом включе</w:t>
      </w:r>
      <w:r w:rsidRPr="00264F88">
        <w:rPr>
          <w:rFonts w:ascii="Times New Roman" w:hAnsi="Times New Roman" w:cs="Times New Roman"/>
          <w:sz w:val="24"/>
          <w:szCs w:val="24"/>
        </w:rPr>
        <w:t>н</w:t>
      </w:r>
      <w:r w:rsidRPr="00264F88">
        <w:rPr>
          <w:rFonts w:ascii="Times New Roman" w:hAnsi="Times New Roman" w:cs="Times New Roman"/>
          <w:sz w:val="24"/>
          <w:szCs w:val="24"/>
        </w:rPr>
        <w:t>ных в примерную основную образовательную программу (далее – ПООП) примерной рабочей программы воспитания и примерного календарного плана воспитательной работы</w:t>
      </w:r>
      <w:r w:rsidRPr="00264F88">
        <w:rPr>
          <w:rFonts w:ascii="Times New Roman" w:hAnsi="Times New Roman" w:cs="Times New Roman"/>
          <w:b/>
          <w:sz w:val="24"/>
          <w:szCs w:val="24"/>
        </w:rPr>
        <w:t>.</w:t>
      </w:r>
    </w:p>
    <w:p w:rsidR="002174BD" w:rsidRPr="00264F88" w:rsidRDefault="002174BD" w:rsidP="0033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ab/>
      </w:r>
      <w:r w:rsidRPr="00264F88">
        <w:rPr>
          <w:rFonts w:ascii="Times New Roman" w:hAnsi="Times New Roman" w:cs="Times New Roman"/>
          <w:sz w:val="24"/>
          <w:szCs w:val="24"/>
        </w:rPr>
        <w:t>Воспитательный процесс в профессиональной образовательной организации по направл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нию подготовк</w:t>
      </w:r>
      <w:r w:rsidR="00330E58" w:rsidRPr="00264F88">
        <w:rPr>
          <w:rFonts w:ascii="Times New Roman" w:hAnsi="Times New Roman" w:cs="Times New Roman"/>
          <w:sz w:val="24"/>
          <w:szCs w:val="24"/>
        </w:rPr>
        <w:t>и п</w:t>
      </w:r>
      <w:r w:rsidRPr="00264F88">
        <w:rPr>
          <w:rFonts w:ascii="Times New Roman" w:hAnsi="Times New Roman" w:cs="Times New Roman"/>
          <w:sz w:val="24"/>
          <w:szCs w:val="24"/>
        </w:rPr>
        <w:t xml:space="preserve">рофессии </w:t>
      </w:r>
      <w:r w:rsidR="00264F88" w:rsidRPr="00264F88">
        <w:rPr>
          <w:rFonts w:ascii="Times New Roman" w:hAnsi="Times New Roman" w:cs="Times New Roman"/>
          <w:sz w:val="24"/>
          <w:szCs w:val="24"/>
        </w:rPr>
        <w:t>Мастер по техническому обслуживанию и ремонту машинно-тракторного парка</w:t>
      </w:r>
      <w:r w:rsidRPr="00264F88">
        <w:rPr>
          <w:rFonts w:ascii="Times New Roman" w:hAnsi="Times New Roman" w:cs="Times New Roman"/>
          <w:sz w:val="24"/>
          <w:szCs w:val="24"/>
        </w:rPr>
        <w:t>,</w:t>
      </w:r>
      <w:r w:rsidR="00330E58" w:rsidRPr="00264F88">
        <w:rPr>
          <w:rFonts w:ascii="Times New Roman" w:hAnsi="Times New Roman" w:cs="Times New Roman"/>
          <w:sz w:val="24"/>
          <w:szCs w:val="24"/>
        </w:rPr>
        <w:t xml:space="preserve"> </w:t>
      </w:r>
      <w:r w:rsidRPr="00264F88">
        <w:rPr>
          <w:rFonts w:ascii="Times New Roman" w:hAnsi="Times New Roman" w:cs="Times New Roman"/>
          <w:sz w:val="24"/>
          <w:szCs w:val="24"/>
        </w:rPr>
        <w:t xml:space="preserve"> организован на основе настоящей рабочей программы воспитания</w:t>
      </w:r>
      <w:r w:rsidR="00330E58" w:rsidRPr="00264F88">
        <w:rPr>
          <w:rFonts w:ascii="Times New Roman" w:hAnsi="Times New Roman" w:cs="Times New Roman"/>
          <w:sz w:val="24"/>
          <w:szCs w:val="24"/>
        </w:rPr>
        <w:t>, сформ</w:t>
      </w:r>
      <w:r w:rsidR="00330E58" w:rsidRPr="00264F88">
        <w:rPr>
          <w:rFonts w:ascii="Times New Roman" w:hAnsi="Times New Roman" w:cs="Times New Roman"/>
          <w:sz w:val="24"/>
          <w:szCs w:val="24"/>
        </w:rPr>
        <w:t>и</w:t>
      </w:r>
      <w:r w:rsidR="00330E58" w:rsidRPr="00264F88">
        <w:rPr>
          <w:rFonts w:ascii="Times New Roman" w:hAnsi="Times New Roman" w:cs="Times New Roman"/>
          <w:sz w:val="24"/>
          <w:szCs w:val="24"/>
        </w:rPr>
        <w:t>рованной на период 2021 - 2024</w:t>
      </w:r>
      <w:r w:rsidRPr="00264F88">
        <w:rPr>
          <w:rFonts w:ascii="Times New Roman" w:hAnsi="Times New Roman" w:cs="Times New Roman"/>
          <w:sz w:val="24"/>
          <w:szCs w:val="24"/>
        </w:rPr>
        <w:t xml:space="preserve"> гг., и направлен на развитие личности, создание условий для с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>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сах человека, семьи, общества и государства, формирование у обучающихся чувства патриоти</w:t>
      </w:r>
      <w:r w:rsidRPr="00264F88">
        <w:rPr>
          <w:rFonts w:ascii="Times New Roman" w:hAnsi="Times New Roman" w:cs="Times New Roman"/>
          <w:sz w:val="24"/>
          <w:szCs w:val="24"/>
        </w:rPr>
        <w:t>з</w:t>
      </w:r>
      <w:r w:rsidRPr="00264F88">
        <w:rPr>
          <w:rFonts w:ascii="Times New Roman" w:hAnsi="Times New Roman" w:cs="Times New Roman"/>
          <w:sz w:val="24"/>
          <w:szCs w:val="24"/>
        </w:rPr>
        <w:t>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рации, природе и окружающей среде.</w:t>
      </w:r>
    </w:p>
    <w:p w:rsidR="002174BD" w:rsidRPr="00264F88" w:rsidRDefault="002174BD" w:rsidP="002174BD">
      <w:pPr>
        <w:autoSpaceDN w:val="0"/>
        <w:spacing w:after="4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Профессиональное воспитание –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целенаправленный процесс, способствующий успе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 обучающихся к эффективному самопознанию, саморазвитию, самоопределению, самово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питанию, самореализации, идентификации с будущей профессией, ее деятельностными формами, ценностями, традициями, общественными и личностными смыслами.</w:t>
      </w:r>
      <w:r w:rsidRPr="00264F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 отмечается растущая потребность общества в эффективно работающем сп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циалисте, который творчески реализует свой профессиональный и личностный потенциал. Для выпуска компетентных рабочих специалистов преподаватели должны обращать внимание не только на получение знаний, умений и развитие профессиональных компетенций, но и на фо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мирование профессиональных и личностных качеств.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самое главное, интереса к профессии/специальности.</w:t>
      </w:r>
      <w:r w:rsidRPr="00264F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Цель: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F88">
        <w:rPr>
          <w:rFonts w:ascii="Times New Roman" w:hAnsi="Times New Roman" w:cs="Times New Roman"/>
          <w:sz w:val="24"/>
          <w:szCs w:val="24"/>
        </w:rPr>
        <w:t>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</w:t>
      </w:r>
      <w:r w:rsidRPr="00264F88">
        <w:rPr>
          <w:rFonts w:ascii="Times New Roman" w:hAnsi="Times New Roman" w:cs="Times New Roman"/>
          <w:sz w:val="24"/>
          <w:szCs w:val="24"/>
        </w:rPr>
        <w:t>ж</w:t>
      </w:r>
      <w:r w:rsidRPr="00264F88">
        <w:rPr>
          <w:rFonts w:ascii="Times New Roman" w:hAnsi="Times New Roman" w:cs="Times New Roman"/>
          <w:sz w:val="24"/>
          <w:szCs w:val="24"/>
        </w:rPr>
        <w:t>личностного взаимодействия и способной обеспечивать устойчивое повышение качества собс</w:t>
      </w:r>
      <w:r w:rsidRPr="00264F88">
        <w:rPr>
          <w:rFonts w:ascii="Times New Roman" w:hAnsi="Times New Roman" w:cs="Times New Roman"/>
          <w:sz w:val="24"/>
          <w:szCs w:val="24"/>
        </w:rPr>
        <w:t>т</w:t>
      </w:r>
      <w:r w:rsidRPr="00264F88">
        <w:rPr>
          <w:rFonts w:ascii="Times New Roman" w:hAnsi="Times New Roman" w:cs="Times New Roman"/>
          <w:sz w:val="24"/>
          <w:szCs w:val="24"/>
        </w:rPr>
        <w:t>венной жизни и общества в целом.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4F88">
        <w:rPr>
          <w:rFonts w:ascii="Times New Roman" w:hAnsi="Times New Roman" w:cs="Times New Roman"/>
          <w:sz w:val="24"/>
          <w:szCs w:val="24"/>
        </w:rPr>
        <w:t>–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нию, а также проявлению нравственного поведения и духовности на основе общечеловеческих ценностей;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– патриотическое, физическое, интеллектуальное и духовное развитие личности обуча</w:t>
      </w:r>
      <w:r w:rsidRPr="00264F88">
        <w:rPr>
          <w:rFonts w:ascii="Times New Roman" w:hAnsi="Times New Roman" w:cs="Times New Roman"/>
          <w:sz w:val="24"/>
          <w:szCs w:val="24"/>
        </w:rPr>
        <w:t>ю</w:t>
      </w:r>
      <w:r w:rsidRPr="00264F88">
        <w:rPr>
          <w:rFonts w:ascii="Times New Roman" w:hAnsi="Times New Roman" w:cs="Times New Roman"/>
          <w:sz w:val="24"/>
          <w:szCs w:val="24"/>
        </w:rPr>
        <w:t>щегося на основе формирования лидерских качеств, гражданственности, профессионально зн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>чимых качеств, чувства воинского долга, высокой ответственности и дисциплинированности;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lastRenderedPageBreak/>
        <w:t>– формирование у обучающегося культуры здоровья на основе воспитания психически здоровой, физически развитой и социально- адаптированной личности;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– воспитание толерантной личности обучающегося, открытой к восприятию других кул</w:t>
      </w:r>
      <w:r w:rsidRPr="00264F88">
        <w:rPr>
          <w:rFonts w:ascii="Times New Roman" w:hAnsi="Times New Roman" w:cs="Times New Roman"/>
          <w:sz w:val="24"/>
          <w:szCs w:val="24"/>
        </w:rPr>
        <w:t>ь</w:t>
      </w:r>
      <w:r w:rsidRPr="00264F88">
        <w:rPr>
          <w:rFonts w:ascii="Times New Roman" w:hAnsi="Times New Roman" w:cs="Times New Roman"/>
          <w:sz w:val="24"/>
          <w:szCs w:val="24"/>
        </w:rPr>
        <w:t>тур независимо от их национальной, социальной, религиозной принадлежности, взглядов, мир</w:t>
      </w:r>
      <w:r w:rsidRPr="00264F88">
        <w:rPr>
          <w:rFonts w:ascii="Times New Roman" w:hAnsi="Times New Roman" w:cs="Times New Roman"/>
          <w:sz w:val="24"/>
          <w:szCs w:val="24"/>
        </w:rPr>
        <w:t>о</w:t>
      </w:r>
      <w:r w:rsidRPr="00264F88">
        <w:rPr>
          <w:rFonts w:ascii="Times New Roman" w:hAnsi="Times New Roman" w:cs="Times New Roman"/>
          <w:sz w:val="24"/>
          <w:szCs w:val="24"/>
        </w:rPr>
        <w:t>воззрения, стилей мышления и поведения.</w:t>
      </w:r>
    </w:p>
    <w:p w:rsidR="002174BD" w:rsidRPr="00264F88" w:rsidRDefault="002174BD" w:rsidP="002174BD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30E58" w:rsidRPr="00264F88" w:rsidRDefault="002174BD" w:rsidP="002174BD">
      <w:pPr>
        <w:rPr>
          <w:rFonts w:ascii="Times New Roman" w:hAnsi="Times New Roman" w:cs="Times New Roman"/>
          <w:b/>
          <w:sz w:val="24"/>
          <w:szCs w:val="24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воспитательной работы: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977"/>
        <w:gridCol w:w="3118"/>
      </w:tblGrid>
      <w:tr w:rsidR="00D9217D" w:rsidTr="00D92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и формулировка </w:t>
            </w:r>
          </w:p>
          <w:p w:rsidR="00D9217D" w:rsidRDefault="00D9217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9217D" w:rsidTr="00D92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значимость своей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профессии, проявлять к ней устойчивый интерес.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конструктивно взаимодействовать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циуме, повышать деловую активность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Осознает  социокульту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образовательные  и личностно-развивающие функции будущей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сии, демонстрирует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реализации этих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современном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</w:tr>
      <w:tr w:rsidR="00D9217D" w:rsidTr="00D92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деятельность, выбирать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методы и способы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задач, оценивать их эффективность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Обоснованно и эффекти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но осуществлять целеп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лагание, планирование и организацию собственной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pStyle w:val="a6"/>
              <w:spacing w:before="0" w:beforeAutospacing="0" w:after="0" w:afterAutospacing="0" w:line="276" w:lineRule="auto"/>
            </w:pPr>
            <w:r>
              <w:t>Объективно  анализирует  методы решения  профе</w:t>
            </w:r>
            <w:r>
              <w:t>с</w:t>
            </w:r>
            <w:r>
              <w:t>сиональных задач, резул</w:t>
            </w:r>
            <w:r>
              <w:t>ь</w:t>
            </w:r>
            <w:r>
              <w:t xml:space="preserve">таты деятельности. </w:t>
            </w:r>
          </w:p>
          <w:p w:rsidR="00D9217D" w:rsidRDefault="00D9217D">
            <w:pPr>
              <w:pStyle w:val="a6"/>
              <w:spacing w:before="0" w:beforeAutospacing="0" w:after="0" w:afterAutospacing="0" w:line="276" w:lineRule="auto"/>
            </w:pPr>
            <w:r>
              <w:t>Проявляет  самостоятел</w:t>
            </w:r>
            <w:r>
              <w:t>ь</w:t>
            </w:r>
            <w:r>
              <w:t>ность, инициативу при р</w:t>
            </w:r>
            <w:r>
              <w:t>е</w:t>
            </w:r>
            <w:r>
              <w:t xml:space="preserve">шении профессиональных задач. </w:t>
            </w:r>
          </w:p>
        </w:tc>
      </w:tr>
      <w:tr w:rsidR="00D9217D" w:rsidTr="00D92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дартных и нестандартных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и нести за них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Объективно оценивает степени риска и приним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 оптимальные решения в нестандартной ситуации на основе грамотного и оперативного анализа.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Своевременно проводит эффективные профилакт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ческие меры для снижения риска в профессиональной деятельности на основе прогнозирования развития ситуации.</w:t>
            </w:r>
          </w:p>
        </w:tc>
      </w:tr>
      <w:tr w:rsidR="00D9217D" w:rsidTr="00D92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информации,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для эффективного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дач, профессионального и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развития.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значимость  и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применения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для решения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задач и личностного роста.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выбор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ресурсов различного типа (текст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вых, графических,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 т.п.), необходимых для постановки и решения профессиональных задач и</w:t>
            </w:r>
          </w:p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 роста</w:t>
            </w:r>
          </w:p>
        </w:tc>
      </w:tr>
      <w:tr w:rsidR="00D9217D" w:rsidTr="00D9217D">
        <w:trPr>
          <w:trHeight w:val="21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профессиональной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  и эффекти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использовать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 коммуникац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технологии,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формационные ресурсы сети Интернет в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нальной деятельности.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эффективно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 программное обеспечение для 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11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эффективно общаться с коллегами, руководством,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 строить общение с коллегами, руководством</w:t>
            </w:r>
          </w:p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эффективные спос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бы взаимодействия в гру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</w:t>
            </w:r>
          </w:p>
        </w:tc>
      </w:tr>
      <w:tr w:rsidR="00D9217D" w:rsidTr="00D92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за работу членов команды (подчиненных), результат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заданий.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 умений брать на себя ответстве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ность за работу членов команды.</w:t>
            </w:r>
          </w:p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Знать  и анализировать 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альные проблемы, участв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вать  в их решении и обс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ждении.  Ответственно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носиться к делу, брать на себя  ответственность за результат</w:t>
            </w:r>
          </w:p>
        </w:tc>
      </w:tr>
      <w:tr w:rsidR="00D9217D" w:rsidTr="00D92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ностного развития, заниматься самообразованием, осознанно планировать повышение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проблемы собственного развития, формулировать цели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фессионального и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развития,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свои творческие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можности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 возможных сферах и направлениях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профессиональной реализации, путях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творческого 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 методы и способы личностного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вития.</w:t>
            </w:r>
          </w:p>
        </w:tc>
      </w:tr>
      <w:tr w:rsidR="00D9217D" w:rsidTr="00D92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частой смены технологий в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быстро адаптир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ваться  к изменяющимся условиям.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професси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нальную деятельность ад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кватно направлениям ее модернизации и 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ному заказу Проявлять 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тойчивый интерес к инн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вациям в области профе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сиональной деятельности..</w:t>
            </w:r>
          </w:p>
        </w:tc>
      </w:tr>
      <w:tr w:rsidR="00D9217D" w:rsidTr="00D9217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Соблюдать действующее законодательство и обязательные требования нормативных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документов, а также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стандартов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документов.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ориентироваться  в нормативно-правовой,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конодательной базе, рег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лирующей професси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нальную деятельность.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Грамотно использовать нормативно-правовые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кументы, регламентиру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щие  профессиональную деятельности.</w:t>
            </w:r>
          </w:p>
        </w:tc>
      </w:tr>
    </w:tbl>
    <w:p w:rsidR="002174BD" w:rsidRPr="00264F88" w:rsidRDefault="002174BD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330E58" w:rsidRPr="00264F88" w:rsidRDefault="00330E58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74BD" w:rsidRPr="00264F88" w:rsidRDefault="002174BD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i/>
          <w:sz w:val="24"/>
          <w:szCs w:val="24"/>
        </w:rPr>
      </w:pPr>
    </w:p>
    <w:p w:rsidR="002174BD" w:rsidRPr="00264F88" w:rsidRDefault="002174BD" w:rsidP="002174BD">
      <w:pPr>
        <w:pStyle w:val="1"/>
        <w:ind w:firstLine="0"/>
        <w:jc w:val="center"/>
        <w:rPr>
          <w:b/>
        </w:rPr>
      </w:pPr>
      <w:bookmarkStart w:id="5" w:name="_Toc63335978"/>
      <w:r w:rsidRPr="00264F88">
        <w:rPr>
          <w:b/>
        </w:rPr>
        <w:lastRenderedPageBreak/>
        <w:t>2. Структура и содержание рабочей программы воспитания</w:t>
      </w:r>
      <w:bookmarkEnd w:id="5"/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профессиональной образовательной организации: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sz w:val="24"/>
          <w:szCs w:val="24"/>
          <w:lang w:eastAsia="ru-RU"/>
        </w:rPr>
        <w:t>– профессиональное воспитание и профориентация;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духовно-нравственное воспитание;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гражданско-патриотическое воспитание;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развитие социального партнерства в воспитательной деятельности образовательной организ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правовое воспитание и профилактика правонарушений, экстремизма, терроризма и радикал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настроений, суицидиального поведения;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пропаганда ЗОЖ и профилактика употребления ПАВ;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культурно-творческое воспитание;              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экологическое воспитание;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30E58"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74BD" w:rsidRPr="00264F88" w:rsidRDefault="002174BD" w:rsidP="002174BD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Каждое из них представлено в соответствующем модуле.   </w:t>
      </w:r>
    </w:p>
    <w:p w:rsidR="002174BD" w:rsidRPr="00264F88" w:rsidRDefault="002174BD" w:rsidP="002174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конкретных форм и методов воспитательной работы воплощается в календа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 плане воспитательной работы (Приложение 1), утверждаемом на весь срок освоения осно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профессиональной образовательной программы на основе направлений воспитательной р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боты, установленных в настоящей рабочей программе воспитания. Ежегодно в план могут вн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сится изменения и дополнения. 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>
      <w:pPr>
        <w:rPr>
          <w:rFonts w:ascii="Times New Roman" w:hAnsi="Times New Roman" w:cs="Times New Roman"/>
          <w:sz w:val="24"/>
          <w:szCs w:val="24"/>
        </w:rPr>
        <w:sectPr w:rsidR="002174BD" w:rsidRPr="00264F88" w:rsidSect="002174BD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4061"/>
        <w:gridCol w:w="4978"/>
        <w:gridCol w:w="1122"/>
        <w:gridCol w:w="4122"/>
      </w:tblGrid>
      <w:tr w:rsidR="00D9217D" w:rsidTr="00D9217D">
        <w:trPr>
          <w:trHeight w:val="864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модуля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(компетенции)</w:t>
            </w:r>
          </w:p>
        </w:tc>
      </w:tr>
      <w:tr w:rsidR="00D9217D" w:rsidTr="00D9217D">
        <w:trPr>
          <w:trHeight w:val="411"/>
        </w:trPr>
        <w:tc>
          <w:tcPr>
            <w:tcW w:w="14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1. Профессиональное воспитание</w:t>
            </w:r>
          </w:p>
        </w:tc>
      </w:tr>
      <w:tr w:rsidR="00D9217D" w:rsidTr="00D9217D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Линейки, посвященные профессиональным праздникам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специальных дисциплин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-классы по профессиям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D9217D" w:rsidRDefault="00D9217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олимпиадах и других мероприятиях профессиональной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D9217D" w:rsidRDefault="00D9217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акция «Твой путь – твой выбор»</w:t>
            </w:r>
          </w:p>
          <w:p w:rsidR="00D9217D" w:rsidRDefault="00D9217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«Посвящение в студенты»</w:t>
            </w:r>
          </w:p>
          <w:p w:rsidR="00D9217D" w:rsidRDefault="00D9217D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творческих работ обучающихся и преподавателей</w:t>
            </w:r>
          </w:p>
          <w:p w:rsidR="00D9217D" w:rsidRDefault="00D9217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часов;</w:t>
            </w:r>
          </w:p>
          <w:p w:rsidR="00D9217D" w:rsidRDefault="00D9217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D9217D" w:rsidRDefault="00D921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мастерских ПОО</w:t>
            </w:r>
          </w:p>
          <w:p w:rsidR="00D9217D" w:rsidRDefault="00D9217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требованиями работодателей, новыми технологиями и пр.</w:t>
            </w:r>
          </w:p>
          <w:p w:rsidR="00D9217D" w:rsidRDefault="00D9217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бизнеса, работниками Центров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населения и т.д.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значимость своей будущей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фессии, проявлять к ней устойчивый интерес.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и способы выполнения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задач, оценивать их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фективность и качество.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дартных и нестандартных ситуациях и нести за них ответственность.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эффективно общаться с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руководством, потребителями.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ненных), результат выполнения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развития, заниматься самоо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разованием, осознанно планировать повышение квалификации.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Соблюдать действующее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конодательство и обязательные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 нормативных правовых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кументов, а также требования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дартов и иных нормативных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</w:tr>
      <w:tr w:rsidR="00D9217D" w:rsidTr="00D9217D">
        <w:trPr>
          <w:trHeight w:val="342"/>
        </w:trPr>
        <w:tc>
          <w:tcPr>
            <w:tcW w:w="14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2. Социализация обучающихся</w:t>
            </w:r>
          </w:p>
        </w:tc>
      </w:tr>
      <w:tr w:rsidR="00D9217D" w:rsidTr="00D9217D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  классных  часов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собраний;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тематических мероприятий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зее;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вопросов и ответов, этические беседы;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бизнеса, работниками Центров занятости населения и т.д.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эффективно общаться с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руководством, потребителями.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ненных), результат выполнения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D9217D" w:rsidTr="00D9217D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викторины, посвященные Дню России, дню толерантности, Дню констит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т.д.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патриотич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Акции, мероприятия к памятным датам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с ветеран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труда, участниками локальных конфли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тематических мероприятий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зее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военно-патриотического клуба им. Маршала Говорова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Соблюдать действующее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конодательство и обязательные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 нормативных правовых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кументов, а также требования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дартов и иных нормативных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</w:tr>
      <w:tr w:rsidR="00D9217D" w:rsidTr="00D9217D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культура, здоровьесбережение и профилактика употребления ПАВ;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среди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 групп техникума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 ГТО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разного уровня;</w:t>
            </w:r>
          </w:p>
          <w:p w:rsidR="00D9217D" w:rsidRDefault="00D9217D">
            <w:pPr>
              <w:tabs>
                <w:tab w:val="left" w:pos="17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Турниры приуроченные различным датам и событиям;</w:t>
            </w:r>
          </w:p>
          <w:p w:rsidR="00D9217D" w:rsidRDefault="00D9217D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обучающимися;</w:t>
            </w:r>
          </w:p>
          <w:p w:rsidR="00D9217D" w:rsidRDefault="00D9217D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Просмотры вебинаров, видео семинаров по профилактике вредных привычек</w:t>
            </w:r>
          </w:p>
          <w:p w:rsidR="00D9217D" w:rsidRDefault="00D9217D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наркоконтроля</w:t>
            </w:r>
          </w:p>
          <w:p w:rsidR="00D9217D" w:rsidRDefault="00D9217D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акциях</w:t>
            </w:r>
          </w:p>
          <w:p w:rsidR="00D9217D" w:rsidRDefault="00D9217D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по профилактике ПАВ</w:t>
            </w:r>
          </w:p>
          <w:p w:rsidR="00D9217D" w:rsidRDefault="00D9217D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об-ся в кружки и секции, воло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терскую деятельность</w:t>
            </w:r>
          </w:p>
          <w:p w:rsidR="00D9217D" w:rsidRDefault="00D9217D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 разного уровня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и способы выполнения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задач, оценивать их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фективность и качество.</w:t>
            </w:r>
          </w:p>
        </w:tc>
      </w:tr>
      <w:tr w:rsidR="00D9217D" w:rsidTr="00D9217D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профилактика правонарушений,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тремизма, терроризма и радикал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настроений, суицидиального поведения;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программы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 девиантного поведения;</w:t>
            </w:r>
          </w:p>
          <w:p w:rsidR="00D9217D" w:rsidRDefault="00D9217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обмену опытом работы;</w:t>
            </w:r>
          </w:p>
          <w:p w:rsidR="00D9217D" w:rsidRDefault="00D9217D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(законными представителями), преподават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лями по профилактике правонарушений, суицидального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217D" w:rsidRDefault="00D9217D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вебинарах, семинарах;</w:t>
            </w:r>
          </w:p>
          <w:p w:rsidR="00D9217D" w:rsidRDefault="00D9217D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просмотр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деофильмов</w:t>
            </w:r>
          </w:p>
          <w:p w:rsidR="00D9217D" w:rsidRDefault="00D9217D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Советов по профилактике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  <w:p w:rsidR="00D9217D" w:rsidRDefault="00D9217D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инструктажа, практических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по действиям в экстремальных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дартных и нестандартных ситуациях и нести за них ответственность.</w:t>
            </w:r>
          </w:p>
        </w:tc>
      </w:tr>
      <w:tr w:rsidR="00D9217D" w:rsidTr="00D9217D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социального партнерства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мероприятий с организациями системы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филактики, общественными организациями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встреч, совместных бесед;</w:t>
            </w:r>
          </w:p>
          <w:p w:rsidR="00D9217D" w:rsidRDefault="00D9217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бизнеса, работниками Центров</w:t>
            </w:r>
          </w:p>
          <w:p w:rsidR="00D9217D" w:rsidRDefault="00D921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населения и т.д.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и способы выполнения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задач, оценивать их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фективность и качество.</w:t>
            </w:r>
          </w:p>
        </w:tc>
      </w:tr>
      <w:tr w:rsidR="00D9217D" w:rsidTr="00D9217D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2.6. Культурно-творческое воспитание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Линейки, посвященные торжественным датам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творческих конкурсах разного уровня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кружки по интересам 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студенческие творческие объединения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1-3 курс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эффективно общаться с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руководством, потребителями.</w:t>
            </w:r>
          </w:p>
        </w:tc>
      </w:tr>
      <w:tr w:rsidR="00D9217D" w:rsidTr="00D9217D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Экологическое воспитание;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здания и благоустройство территории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Экологические акции, выставки;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 субботники, акции  по  навед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 порядка   на  прилегающей  к ПОО 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акция «Сохраним  кусочек  планеты»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волонтерскую</w:t>
            </w:r>
          </w:p>
          <w:p w:rsidR="00D9217D" w:rsidRDefault="00D9217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экологическую деятельность</w:t>
            </w:r>
          </w:p>
          <w:p w:rsidR="00D9217D" w:rsidRDefault="00D9217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эко-диктант, конкурсы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уровня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  <w:tr w:rsidR="00D9217D" w:rsidTr="00D9217D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Финансовая грамо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онлайн уроках, вебинарах 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Style w:val="layout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Всероссийского тематического урока на тему "Финансовая безопасность"</w:t>
            </w:r>
          </w:p>
          <w:p w:rsidR="00D9217D" w:rsidRDefault="00D9217D">
            <w:pPr>
              <w:spacing w:after="0" w:line="240" w:lineRule="auto"/>
              <w:ind w:left="80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научно-практическая конф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ренция</w:t>
            </w:r>
          </w:p>
          <w:p w:rsidR="00D9217D" w:rsidRDefault="00D9217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 правовой и финансовой грамотности</w:t>
            </w:r>
          </w:p>
          <w:p w:rsidR="00D9217D" w:rsidRDefault="00D9217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Видео-уроки, экскурсии, круглые столы, конкурсы и т.д. по тематике финансовой</w:t>
            </w:r>
          </w:p>
          <w:p w:rsidR="00D9217D" w:rsidRDefault="00D9217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правовой грамотности</w:t>
            </w:r>
          </w:p>
          <w:p w:rsidR="00D9217D" w:rsidRDefault="00D9217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инициативах и проектах, имеющих коммерческий результат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квалификации.</w:t>
            </w:r>
          </w:p>
        </w:tc>
      </w:tr>
    </w:tbl>
    <w:p w:rsidR="00D9217D" w:rsidRDefault="00D9217D" w:rsidP="00D9217D">
      <w:pPr>
        <w:pStyle w:val="1"/>
        <w:spacing w:line="276" w:lineRule="auto"/>
        <w:ind w:firstLine="0"/>
        <w:jc w:val="center"/>
        <w:rPr>
          <w:b/>
          <w:szCs w:val="28"/>
        </w:rPr>
        <w:sectPr w:rsidR="00D9217D" w:rsidSect="00606A8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D9217D" w:rsidRDefault="00D9217D" w:rsidP="00D9217D">
      <w:pPr>
        <w:pStyle w:val="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3. Условия реализации программы воспитания</w:t>
      </w:r>
    </w:p>
    <w:p w:rsidR="00D9217D" w:rsidRDefault="00D9217D" w:rsidP="00D9217D">
      <w:pPr>
        <w:pStyle w:val="1"/>
        <w:spacing w:line="276" w:lineRule="auto"/>
        <w:ind w:firstLine="0"/>
        <w:jc w:val="both"/>
        <w:rPr>
          <w:b/>
        </w:rPr>
      </w:pPr>
      <w:bookmarkStart w:id="6" w:name="_Toc63335982"/>
      <w:r>
        <w:rPr>
          <w:b/>
        </w:rPr>
        <w:t>3.1. Кадровое обеспечение воспитательного процесса</w:t>
      </w:r>
      <w:bookmarkEnd w:id="6"/>
    </w:p>
    <w:p w:rsidR="00D9217D" w:rsidRDefault="00D9217D" w:rsidP="00D9217D">
      <w:pPr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Педагогические работники в лице заместителя директора по учебно-воспитательной работе, классных руководителей, преподавателей, мастеров производственного обучения, кураторов,  педагога-организатора, педагогов дополнительного образования, социального педагога,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ста.</w:t>
      </w:r>
    </w:p>
    <w:p w:rsidR="00D9217D" w:rsidRDefault="00D9217D" w:rsidP="00D9217D">
      <w:pPr>
        <w:pStyle w:val="1"/>
        <w:spacing w:line="276" w:lineRule="auto"/>
        <w:ind w:firstLine="0"/>
        <w:jc w:val="both"/>
        <w:rPr>
          <w:b/>
        </w:rPr>
      </w:pPr>
      <w:bookmarkStart w:id="7" w:name="_Toc63335983"/>
      <w:r>
        <w:rPr>
          <w:b/>
        </w:rPr>
        <w:t>3.2. Материально-техническое обеспечение программы</w:t>
      </w:r>
      <w:bookmarkEnd w:id="7"/>
    </w:p>
    <w:p w:rsidR="00D9217D" w:rsidRDefault="00D9217D" w:rsidP="00D9217D">
      <w:pPr>
        <w:tabs>
          <w:tab w:val="left" w:pos="2310"/>
        </w:tabs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Для реализации программы воспитания используются следующие помещения:</w:t>
      </w:r>
    </w:p>
    <w:p w:rsidR="00D9217D" w:rsidRDefault="00D9217D" w:rsidP="00D9217D">
      <w:pPr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учебные кабинеты, спортивный зал, актовый зал, лаборатории.</w:t>
      </w:r>
    </w:p>
    <w:p w:rsidR="00D9217D" w:rsidRDefault="00D9217D" w:rsidP="00D9217D">
      <w:pPr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9217D" w:rsidRDefault="00D9217D" w:rsidP="00D9217D">
      <w:pPr>
        <w:pStyle w:val="1"/>
        <w:ind w:firstLine="0"/>
        <w:jc w:val="both"/>
        <w:rPr>
          <w:b/>
        </w:rPr>
      </w:pPr>
      <w:bookmarkStart w:id="8" w:name="_Toc63335984"/>
      <w:r>
        <w:rPr>
          <w:b/>
        </w:rPr>
        <w:t>3.3. Информационное обеспечение реализации программы</w:t>
      </w:r>
      <w:bookmarkEnd w:id="8"/>
    </w:p>
    <w:p w:rsidR="00D9217D" w:rsidRDefault="00D9217D" w:rsidP="00D9217D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Электронные информационные ресурсы, электронные образовательные ресурсы:</w:t>
      </w:r>
    </w:p>
    <w:p w:rsidR="00D9217D" w:rsidRDefault="00D9217D" w:rsidP="00D9217D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Электронная библиотечная система</w:t>
      </w:r>
    </w:p>
    <w:p w:rsidR="00D9217D" w:rsidRDefault="00D9217D" w:rsidP="00D9217D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Открытый урок.рф</w:t>
      </w:r>
    </w:p>
    <w:p w:rsidR="00D9217D" w:rsidRDefault="00D9217D" w:rsidP="00D9217D">
      <w:pPr>
        <w:pStyle w:val="1"/>
        <w:ind w:firstLine="0"/>
        <w:jc w:val="both"/>
        <w:rPr>
          <w:color w:val="000000"/>
        </w:rPr>
      </w:pPr>
      <w:r>
        <w:rPr>
          <w:lang w:eastAsia="ru-RU"/>
        </w:rPr>
        <w:t>http://infourok.ru/</w:t>
      </w:r>
      <w:r>
        <w:rPr>
          <w:color w:val="000000"/>
        </w:rPr>
        <w:t xml:space="preserve"> Всероссийская школьная библиотечная ассоциация. </w:t>
      </w:r>
    </w:p>
    <w:p w:rsidR="00D9217D" w:rsidRDefault="00D9217D" w:rsidP="00D9217D">
      <w:pPr>
        <w:pStyle w:val="1"/>
        <w:ind w:firstLine="0"/>
        <w:jc w:val="both"/>
        <w:rPr>
          <w:color w:val="000000"/>
        </w:rPr>
      </w:pPr>
      <w:r>
        <w:rPr>
          <w:lang w:eastAsia="ru-RU"/>
        </w:rPr>
        <w:t>http://infourok.ru/</w:t>
      </w:r>
      <w:r>
        <w:rPr>
          <w:color w:val="000000"/>
        </w:rPr>
        <w:t xml:space="preserve"> Молодежный информационно-развлекательный портал. (раздел для взрослых содержит материалы по подростковой психологии)</w:t>
      </w:r>
    </w:p>
    <w:p w:rsidR="00D9217D" w:rsidRDefault="00D9217D" w:rsidP="00D9217D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http://infourok.ru/go.</w:t>
      </w:r>
      <w:r>
        <w:rPr>
          <w:color w:val="000000"/>
        </w:rPr>
        <w:t xml:space="preserve"> Журнал «Классный руководитель»</w:t>
      </w:r>
      <w:r>
        <w:rPr>
          <w:lang w:eastAsia="ru-RU"/>
        </w:rPr>
        <w:t xml:space="preserve">  </w:t>
      </w:r>
    </w:p>
    <w:p w:rsidR="00D9217D" w:rsidRDefault="00D9217D" w:rsidP="00D9217D">
      <w:pPr>
        <w:pStyle w:val="1"/>
        <w:ind w:firstLine="0"/>
        <w:jc w:val="both"/>
        <w:rPr>
          <w:b/>
        </w:rPr>
      </w:pPr>
      <w:r>
        <w:rPr>
          <w:lang w:eastAsia="ru-RU"/>
        </w:rPr>
        <w:t>Информационные технологии, телекоммуникационные технологии (</w:t>
      </w:r>
      <w:r>
        <w:rPr>
          <w:lang w:val="en-US" w:eastAsia="ru-RU"/>
        </w:rPr>
        <w:t>ZOOM</w:t>
      </w:r>
      <w:r>
        <w:rPr>
          <w:lang w:eastAsia="ru-RU"/>
        </w:rPr>
        <w:t xml:space="preserve">, </w:t>
      </w:r>
      <w:r>
        <w:rPr>
          <w:lang w:val="en-US" w:eastAsia="ru-RU"/>
        </w:rPr>
        <w:t>PRUFFME</w:t>
      </w:r>
      <w:r>
        <w:rPr>
          <w:lang w:eastAsia="ru-RU"/>
        </w:rPr>
        <w:t>,  соц</w:t>
      </w:r>
      <w:r>
        <w:rPr>
          <w:lang w:eastAsia="ru-RU"/>
        </w:rPr>
        <w:t>и</w:t>
      </w:r>
      <w:r>
        <w:rPr>
          <w:lang w:eastAsia="ru-RU"/>
        </w:rPr>
        <w:t>альные сети)</w:t>
      </w:r>
    </w:p>
    <w:p w:rsidR="00D9217D" w:rsidRDefault="00D9217D" w:rsidP="00D9217D">
      <w:pPr>
        <w:pStyle w:val="1"/>
        <w:ind w:firstLine="0"/>
        <w:jc w:val="both"/>
        <w:rPr>
          <w:b/>
        </w:rPr>
      </w:pPr>
      <w:bookmarkStart w:id="9" w:name="_Toc63335985"/>
    </w:p>
    <w:p w:rsidR="00D9217D" w:rsidRDefault="00D9217D" w:rsidP="00D9217D">
      <w:pPr>
        <w:pStyle w:val="1"/>
        <w:ind w:firstLine="0"/>
        <w:jc w:val="both"/>
        <w:rPr>
          <w:b/>
        </w:rPr>
      </w:pPr>
      <w:r>
        <w:rPr>
          <w:b/>
        </w:rPr>
        <w:t>3.4. Социальное партнёрство</w:t>
      </w:r>
      <w:bookmarkEnd w:id="9"/>
    </w:p>
    <w:p w:rsidR="00D9217D" w:rsidRDefault="00D9217D" w:rsidP="00D9217D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Социальное партнёрство, построенное на принципах взаимной заинтересованности сторон и добровольности принятия ими обязательств, ответственности за результат деятельности, явл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 неотъемлемой частью процесса воспитания и образования. Сотрудничество позволяет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дать благоприятные условия для развития творческих способностей обучающихся, их профе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сиональных и личностных качеств.</w:t>
      </w:r>
    </w:p>
    <w:p w:rsidR="00D9217D" w:rsidRDefault="00D9217D" w:rsidP="00D9217D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Техникум промышленности и народных промыслов г.Советска осуществляет взаимодейс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вие со следующими социальными партнерами: </w:t>
      </w:r>
    </w:p>
    <w:p w:rsidR="00D9217D" w:rsidRDefault="00D9217D" w:rsidP="00D9217D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КОГАУСО "Межрайонный КЦСОН в Советском районе"</w:t>
      </w:r>
    </w:p>
    <w:p w:rsidR="00D9217D" w:rsidRDefault="00D9217D" w:rsidP="00D9217D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КОГБУЗ "Советская ЦРБ"</w:t>
      </w:r>
    </w:p>
    <w:p w:rsidR="00D9217D" w:rsidRDefault="00D9217D" w:rsidP="00D9217D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"Советский"</w:t>
      </w:r>
    </w:p>
    <w:p w:rsidR="00D9217D" w:rsidRDefault="00D9217D" w:rsidP="00D9217D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Общественной организацией Общее Дело</w:t>
      </w:r>
    </w:p>
    <w:p w:rsidR="00D9217D" w:rsidRDefault="00D9217D" w:rsidP="00D9217D">
      <w:pPr>
        <w:pStyle w:val="1"/>
      </w:pPr>
      <w:r>
        <w:t xml:space="preserve">    Советской центральной районной библиотекой им. П.В. Алабина </w:t>
      </w:r>
    </w:p>
    <w:p w:rsidR="00D9217D" w:rsidRDefault="00D9217D" w:rsidP="00D9217D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17D" w:rsidRDefault="00D9217D" w:rsidP="00D9217D">
      <w:pPr>
        <w:pStyle w:val="1"/>
        <w:ind w:firstLine="0"/>
        <w:jc w:val="both"/>
        <w:rPr>
          <w:b/>
        </w:rPr>
      </w:pPr>
      <w:bookmarkStart w:id="10" w:name="_Toc63335986"/>
      <w:r>
        <w:rPr>
          <w:b/>
        </w:rPr>
        <w:t>3.5.</w:t>
      </w:r>
      <w:bookmarkStart w:id="11" w:name="_Toc24007865"/>
      <w:r>
        <w:rPr>
          <w:b/>
        </w:rPr>
        <w:t xml:space="preserve"> Студенческое самоуправление и студенческие сообщества/объединения</w:t>
      </w:r>
      <w:bookmarkEnd w:id="10"/>
      <w:bookmarkEnd w:id="11"/>
      <w:r>
        <w:rPr>
          <w:b/>
        </w:rPr>
        <w:t xml:space="preserve"> </w:t>
      </w:r>
    </w:p>
    <w:p w:rsidR="00D9217D" w:rsidRDefault="00D9217D" w:rsidP="00D9217D">
      <w:pPr>
        <w:autoSpaceDN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17D" w:rsidRDefault="00D9217D" w:rsidP="00D9217D">
      <w:pPr>
        <w:autoSpaceDN w:val="0"/>
        <w:spacing w:after="0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студенческие сообщества/объединения, в которых участвуют обучающиеся:</w:t>
      </w:r>
    </w:p>
    <w:p w:rsidR="00D9217D" w:rsidRDefault="00D9217D" w:rsidP="00D9217D">
      <w:pPr>
        <w:autoSpaceDN w:val="0"/>
        <w:spacing w:after="0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959"/>
      </w:tblGrid>
      <w:tr w:rsidR="00D9217D" w:rsidTr="00D9217D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академической группы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ПОО</w:t>
            </w:r>
          </w:p>
        </w:tc>
      </w:tr>
      <w:tr w:rsidR="00D9217D" w:rsidTr="00D9217D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Спортивная, культурно-массовая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Волонтерская группа</w:t>
            </w:r>
          </w:p>
        </w:tc>
      </w:tr>
      <w:tr w:rsidR="00D9217D" w:rsidTr="00D9217D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D" w:rsidRDefault="00D9217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Студенческий совет техникума</w:t>
            </w:r>
          </w:p>
        </w:tc>
      </w:tr>
      <w:tr w:rsidR="00D9217D" w:rsidTr="00D9217D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D" w:rsidRDefault="00D9217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команды</w:t>
            </w:r>
          </w:p>
        </w:tc>
      </w:tr>
      <w:tr w:rsidR="00D9217D" w:rsidTr="00D9217D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D" w:rsidRDefault="00D9217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Творческие объединения: ВИА, </w:t>
            </w:r>
          </w:p>
        </w:tc>
      </w:tr>
      <w:tr w:rsidR="00D9217D" w:rsidTr="00D9217D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D" w:rsidRDefault="00D9217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старост</w:t>
            </w:r>
          </w:p>
        </w:tc>
      </w:tr>
      <w:tr w:rsidR="00D9217D" w:rsidTr="00D9217D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D" w:rsidRDefault="00D9217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Оргкомитет </w:t>
            </w:r>
          </w:p>
        </w:tc>
      </w:tr>
    </w:tbl>
    <w:p w:rsidR="00D9217D" w:rsidRDefault="00D9217D" w:rsidP="00D9217D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bookmarkStart w:id="12" w:name="_Toc24007866"/>
    </w:p>
    <w:p w:rsidR="00D9217D" w:rsidRDefault="00D9217D" w:rsidP="00D9217D">
      <w:pPr>
        <w:ind w:firstLine="709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Формы студенческого самоуправления</w:t>
      </w:r>
      <w:bookmarkEnd w:id="12"/>
    </w:p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5810"/>
      </w:tblGrid>
      <w:tr w:rsidR="00D9217D" w:rsidTr="00D9217D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ССУ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педагогического сопровождения</w:t>
            </w:r>
          </w:p>
        </w:tc>
      </w:tr>
      <w:tr w:rsidR="00D9217D" w:rsidTr="00D9217D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Заседание, собрание</w:t>
            </w:r>
          </w:p>
        </w:tc>
      </w:tr>
      <w:tr w:rsidR="00D9217D" w:rsidTr="00D9217D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Оргкомитет (конкурса, фестив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ля, выставки и т.д.)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консультация </w:t>
            </w:r>
          </w:p>
        </w:tc>
      </w:tr>
      <w:tr w:rsidR="00D9217D" w:rsidTr="00D9217D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старост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  <w:tr w:rsidR="00D9217D" w:rsidTr="00D9217D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</w:tbl>
    <w:p w:rsidR="00D9217D" w:rsidRDefault="00D9217D" w:rsidP="00D9217D">
      <w:pPr>
        <w:ind w:firstLine="709"/>
        <w:jc w:val="center"/>
        <w:rPr>
          <w:b/>
          <w:sz w:val="28"/>
          <w:szCs w:val="28"/>
          <w:lang w:eastAsia="ru-RU"/>
        </w:rPr>
      </w:pPr>
    </w:p>
    <w:p w:rsidR="00D9217D" w:rsidRDefault="00D9217D" w:rsidP="00D9217D">
      <w:pPr>
        <w:pStyle w:val="1"/>
        <w:ind w:firstLine="0"/>
        <w:jc w:val="center"/>
        <w:rPr>
          <w:b/>
          <w:szCs w:val="28"/>
        </w:rPr>
      </w:pPr>
      <w:bookmarkStart w:id="13" w:name="_Toc24007867"/>
      <w:bookmarkStart w:id="14" w:name="_Toc63335988"/>
      <w:r>
        <w:rPr>
          <w:b/>
          <w:szCs w:val="28"/>
        </w:rPr>
        <w:t>3.6. Поощрение обучающихся</w:t>
      </w:r>
      <w:bookmarkEnd w:id="13"/>
      <w:bookmarkEnd w:id="14"/>
    </w:p>
    <w:p w:rsidR="00D9217D" w:rsidRDefault="00D9217D" w:rsidP="00D9217D">
      <w:pPr>
        <w:shd w:val="clear" w:color="auto" w:fill="FFFFFF"/>
        <w:tabs>
          <w:tab w:val="left" w:pos="686"/>
        </w:tabs>
        <w:autoSpaceDN w:val="0"/>
        <w:ind w:firstLine="540"/>
        <w:jc w:val="both"/>
        <w:rPr>
          <w:rFonts w:ascii="Times New Roman" w:hAnsi="Times New Roman" w:cs="Times New Roman"/>
          <w:spacing w:val="-6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pacing w:val="-6"/>
          <w:sz w:val="24"/>
          <w:szCs w:val="28"/>
          <w:lang w:eastAsia="ru-RU"/>
        </w:rPr>
        <w:t>Формы морального поощрения: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 xml:space="preserve"> грамота, благодарственное письмо студенту, благодарстве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>н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>ные письма родителям и т.д.</w:t>
      </w:r>
    </w:p>
    <w:p w:rsidR="00D9217D" w:rsidRDefault="00D9217D" w:rsidP="00D9217D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  <w:lang w:eastAsia="ru-RU"/>
        </w:rPr>
        <w:t>Формы материального поощрения: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повышенная академическая стипендия, материальная помощь, оплата расходов по участию в олимпиадах, конкурсах  и т.д.</w:t>
      </w:r>
    </w:p>
    <w:p w:rsidR="00D9217D" w:rsidRDefault="00D9217D" w:rsidP="00D9217D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ab/>
      </w:r>
    </w:p>
    <w:p w:rsidR="00D9217D" w:rsidRDefault="00D9217D" w:rsidP="00D9217D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9217D" w:rsidRDefault="00D9217D" w:rsidP="00D9217D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9217D" w:rsidRDefault="00D9217D" w:rsidP="00D9217D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9217D" w:rsidRDefault="00D9217D" w:rsidP="00D9217D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9217D" w:rsidRDefault="00D9217D" w:rsidP="00D9217D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9217D" w:rsidRDefault="00D9217D" w:rsidP="00D9217D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9217D" w:rsidRDefault="00D9217D" w:rsidP="00D9217D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9217D" w:rsidRDefault="00D9217D" w:rsidP="00D9217D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9217D" w:rsidRDefault="00D9217D" w:rsidP="00D9217D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9217D" w:rsidRDefault="00D9217D" w:rsidP="00D9217D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pStyle w:val="1"/>
        <w:ind w:firstLine="0"/>
        <w:jc w:val="center"/>
        <w:rPr>
          <w:rStyle w:val="FontStyle101"/>
          <w:b/>
          <w:bCs/>
          <w:szCs w:val="28"/>
        </w:rPr>
      </w:pPr>
      <w:bookmarkStart w:id="15" w:name="_Toc63335989"/>
      <w:r>
        <w:rPr>
          <w:b/>
          <w:szCs w:val="28"/>
        </w:rPr>
        <w:lastRenderedPageBreak/>
        <w:t>4. Контроль и оценка результатов освоения программы воспитания</w:t>
      </w:r>
      <w:bookmarkEnd w:id="15"/>
    </w:p>
    <w:p w:rsidR="00D9217D" w:rsidRDefault="00D9217D" w:rsidP="00D9217D">
      <w:pPr>
        <w:pStyle w:val="Style27"/>
        <w:suppressAutoHyphens w:val="0"/>
        <w:spacing w:before="60" w:line="240" w:lineRule="auto"/>
        <w:rPr>
          <w:rStyle w:val="FontStyle101"/>
          <w:b/>
          <w:bCs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5300"/>
      </w:tblGrid>
      <w:tr w:rsidR="00D9217D" w:rsidRPr="00D9217D" w:rsidTr="00D9217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7D" w:rsidRPr="00D9217D" w:rsidRDefault="00D9217D">
            <w:pPr>
              <w:pStyle w:val="Style8"/>
              <w:suppressAutoHyphens w:val="0"/>
              <w:spacing w:line="240" w:lineRule="auto"/>
              <w:ind w:left="87"/>
              <w:jc w:val="center"/>
              <w:rPr>
                <w:rStyle w:val="FontStyle86"/>
                <w:b w:val="0"/>
              </w:rPr>
            </w:pPr>
            <w:r w:rsidRPr="00D9217D">
              <w:rPr>
                <w:rStyle w:val="FontStyle86"/>
                <w:b w:val="0"/>
              </w:rPr>
              <w:t>Результаты освоения</w:t>
            </w:r>
          </w:p>
          <w:p w:rsidR="00D9217D" w:rsidRPr="00D9217D" w:rsidRDefault="00D9217D">
            <w:pPr>
              <w:pStyle w:val="Style8"/>
              <w:suppressAutoHyphens w:val="0"/>
              <w:spacing w:line="240" w:lineRule="auto"/>
              <w:ind w:left="87"/>
              <w:jc w:val="center"/>
              <w:rPr>
                <w:rStyle w:val="FontStyle86"/>
                <w:b w:val="0"/>
              </w:rPr>
            </w:pPr>
            <w:r w:rsidRPr="00D9217D">
              <w:rPr>
                <w:rStyle w:val="FontStyle86"/>
                <w:b w:val="0"/>
              </w:rPr>
              <w:t>(шифр компетенции либо формулировки ко</w:t>
            </w:r>
            <w:r w:rsidRPr="00D9217D">
              <w:rPr>
                <w:rStyle w:val="FontStyle86"/>
                <w:b w:val="0"/>
              </w:rPr>
              <w:t>н</w:t>
            </w:r>
            <w:r w:rsidRPr="00D9217D">
              <w:rPr>
                <w:rStyle w:val="FontStyle86"/>
                <w:b w:val="0"/>
              </w:rPr>
              <w:t>кретных навыков, знаний, умений)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17D" w:rsidRPr="00D9217D" w:rsidRDefault="00D9217D">
            <w:pPr>
              <w:pStyle w:val="a7"/>
              <w:suppressAutoHyphens w:val="0"/>
              <w:spacing w:line="276" w:lineRule="auto"/>
              <w:jc w:val="center"/>
              <w:rPr>
                <w:rStyle w:val="FontStyle86"/>
                <w:b w:val="0"/>
              </w:rPr>
            </w:pPr>
            <w:r w:rsidRPr="00D9217D">
              <w:rPr>
                <w:rStyle w:val="FontStyle86"/>
                <w:b w:val="0"/>
              </w:rPr>
              <w:t>Критерии оценки</w:t>
            </w:r>
          </w:p>
        </w:tc>
      </w:tr>
      <w:tr w:rsidR="00D9217D" w:rsidRPr="00D9217D" w:rsidTr="00D9217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7D" w:rsidRPr="00D9217D" w:rsidRDefault="00D9217D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 w:rsidRPr="00D9217D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17D" w:rsidRPr="00D9217D" w:rsidRDefault="00D9217D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</w:rPr>
            </w:pPr>
            <w:r w:rsidRPr="00D9217D">
              <w:rPr>
                <w:rStyle w:val="FontStyle86"/>
                <w:b w:val="0"/>
              </w:rPr>
              <w:t xml:space="preserve">Осознает свою принадлежность к данной профессии, профессиональному сообществу. </w:t>
            </w:r>
          </w:p>
          <w:p w:rsidR="00D9217D" w:rsidRPr="00D9217D" w:rsidRDefault="00D9217D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  <w:bCs w:val="0"/>
              </w:rPr>
            </w:pPr>
            <w:r w:rsidRPr="00D9217D">
              <w:t>Активное участвует  в профессионально-ориентированной деятельности</w:t>
            </w:r>
          </w:p>
        </w:tc>
      </w:tr>
      <w:tr w:rsidR="00D9217D" w:rsidRPr="00D9217D" w:rsidTr="00D9217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7D" w:rsidRPr="00D9217D" w:rsidRDefault="00D9217D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 w:rsidRPr="00D9217D">
              <w:t>ОК 2. Организовывать собственную де</w:t>
            </w:r>
            <w:r w:rsidRPr="00D9217D">
              <w:t>я</w:t>
            </w:r>
            <w:r w:rsidRPr="00D9217D">
              <w:t>тельность, выбирать типовые методы и способы выполнения профессиональных задач, оценивать их эффективность и кач</w:t>
            </w:r>
            <w:r w:rsidRPr="00D9217D">
              <w:t>е</w:t>
            </w:r>
            <w:r w:rsidRPr="00D9217D">
              <w:t>ство.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17D" w:rsidRPr="00D9217D" w:rsidRDefault="00D9217D">
            <w:pPr>
              <w:spacing w:after="0" w:line="240" w:lineRule="auto"/>
              <w:rPr>
                <w:rStyle w:val="FontStyle86"/>
                <w:b w:val="0"/>
                <w:sz w:val="24"/>
                <w:szCs w:val="24"/>
              </w:rPr>
            </w:pPr>
            <w:r w:rsidRPr="00D9217D">
              <w:rPr>
                <w:sz w:val="24"/>
                <w:szCs w:val="24"/>
              </w:rPr>
              <w:t xml:space="preserve"> </w:t>
            </w:r>
            <w:r w:rsidRPr="00D9217D">
              <w:rPr>
                <w:rFonts w:ascii="Times New Roman" w:hAnsi="Times New Roman" w:cs="Times New Roman"/>
                <w:sz w:val="24"/>
                <w:szCs w:val="24"/>
              </w:rPr>
              <w:t>Организует собственную деятельность, исходя из целей и способов ее достижения; принимает р</w:t>
            </w:r>
            <w:r w:rsidRPr="00D92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17D">
              <w:rPr>
                <w:rFonts w:ascii="Times New Roman" w:hAnsi="Times New Roman" w:cs="Times New Roman"/>
                <w:sz w:val="24"/>
                <w:szCs w:val="24"/>
              </w:rPr>
              <w:t>шения и организовывать деятельность, осущест</w:t>
            </w:r>
            <w:r w:rsidRPr="00D92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17D">
              <w:rPr>
                <w:rFonts w:ascii="Times New Roman" w:hAnsi="Times New Roman" w:cs="Times New Roman"/>
                <w:sz w:val="24"/>
                <w:szCs w:val="24"/>
              </w:rPr>
              <w:t>ляет  самоконтроль и  коррекцию своей деятел</w:t>
            </w:r>
            <w:r w:rsidRPr="00D921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217D">
              <w:rPr>
                <w:rFonts w:ascii="Times New Roman" w:hAnsi="Times New Roman" w:cs="Times New Roman"/>
                <w:sz w:val="24"/>
                <w:szCs w:val="24"/>
              </w:rPr>
              <w:t>ности,  проявляет гибкость и творческий подход на всех этапах саморегуляции деятельности</w:t>
            </w:r>
          </w:p>
        </w:tc>
      </w:tr>
      <w:tr w:rsidR="00D9217D" w:rsidRPr="00D9217D" w:rsidTr="00D9217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7D" w:rsidRPr="00D9217D" w:rsidRDefault="00D9217D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 w:rsidRPr="00D9217D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17D" w:rsidRPr="00D9217D" w:rsidRDefault="00D9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7D">
              <w:rPr>
                <w:rStyle w:val="FontStyle86"/>
                <w:b w:val="0"/>
                <w:sz w:val="24"/>
                <w:szCs w:val="24"/>
              </w:rPr>
              <w:t>Решает поставленные профессиональные  задачи исходя из ситуации.</w:t>
            </w:r>
          </w:p>
        </w:tc>
      </w:tr>
      <w:tr w:rsidR="00D9217D" w:rsidRPr="00D9217D" w:rsidTr="00D9217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7D" w:rsidRPr="00D9217D" w:rsidRDefault="00D9217D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 w:rsidRPr="00D9217D">
              <w:t>ОК 4. Осуществлять поиск и использов</w:t>
            </w:r>
            <w:r w:rsidRPr="00D9217D">
              <w:t>а</w:t>
            </w:r>
            <w:r w:rsidRPr="00D9217D">
              <w:t>ние информации, необходимой для эффе</w:t>
            </w:r>
            <w:r w:rsidRPr="00D9217D">
              <w:t>к</w:t>
            </w:r>
            <w:r w:rsidRPr="00D9217D">
              <w:t>тивного выполнения профессиональных задач, профессионального и личностного развития.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17D" w:rsidRPr="00D9217D" w:rsidRDefault="00D9217D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</w:rPr>
            </w:pPr>
            <w:r w:rsidRPr="00D9217D">
              <w:t>Грамотно  использует информацию для эффе</w:t>
            </w:r>
            <w:r w:rsidRPr="00D9217D">
              <w:t>к</w:t>
            </w:r>
            <w:r w:rsidRPr="00D9217D">
              <w:t>тивного выполнения профессиональных задач, профессионального и личностного развития</w:t>
            </w:r>
          </w:p>
        </w:tc>
      </w:tr>
      <w:tr w:rsidR="00D9217D" w:rsidRPr="00D9217D" w:rsidTr="00D9217D">
        <w:trPr>
          <w:trHeight w:val="1146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7D" w:rsidRPr="00D9217D" w:rsidRDefault="00D9217D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 w:rsidRPr="00D9217D">
              <w:t>ОК 5. Использовать информационно-коммуникационные технологии в профе</w:t>
            </w:r>
            <w:r w:rsidRPr="00D9217D">
              <w:t>с</w:t>
            </w:r>
            <w:r w:rsidRPr="00D9217D">
              <w:t>сиональной деятельности.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17D" w:rsidRPr="00D9217D" w:rsidRDefault="00D9217D">
            <w:pPr>
              <w:pStyle w:val="a7"/>
              <w:suppressAutoHyphens w:val="0"/>
              <w:spacing w:line="276" w:lineRule="auto"/>
            </w:pPr>
            <w:r w:rsidRPr="00D9217D">
              <w:t>Активно использует широкий спектр информац</w:t>
            </w:r>
            <w:r w:rsidRPr="00D9217D">
              <w:t>и</w:t>
            </w:r>
            <w:r w:rsidRPr="00D9217D">
              <w:t>онно-коммуникационных технологии в профе</w:t>
            </w:r>
            <w:r w:rsidRPr="00D9217D">
              <w:t>с</w:t>
            </w:r>
            <w:r w:rsidRPr="00D9217D">
              <w:t>сиональной деятельности.</w:t>
            </w:r>
          </w:p>
        </w:tc>
      </w:tr>
      <w:tr w:rsidR="00D9217D" w:rsidRPr="00D9217D" w:rsidTr="00D9217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7D" w:rsidRPr="00D9217D" w:rsidRDefault="00D9217D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 w:rsidRPr="00D9217D">
              <w:t>ОК 6. Работать в коллективе и команде, эффективно общаться с коллегами, рук</w:t>
            </w:r>
            <w:r w:rsidRPr="00D9217D">
              <w:t>о</w:t>
            </w:r>
            <w:r w:rsidRPr="00D9217D">
              <w:t>водством, потребителями.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17D" w:rsidRPr="00D9217D" w:rsidRDefault="00D9217D">
            <w:pPr>
              <w:pStyle w:val="a7"/>
              <w:suppressAutoHyphens w:val="0"/>
              <w:spacing w:line="276" w:lineRule="auto"/>
            </w:pPr>
            <w:r w:rsidRPr="00D9217D">
              <w:t xml:space="preserve"> Ощущает себя частью коллектива, испытывает чувство гордости за свой коллектив, участвует во всех видах коллективной деятельности, с уваж</w:t>
            </w:r>
            <w:r w:rsidRPr="00D9217D">
              <w:t>е</w:t>
            </w:r>
            <w:r w:rsidRPr="00D9217D">
              <w:t>нием относится к мнению других, доброжелат</w:t>
            </w:r>
            <w:r w:rsidRPr="00D9217D">
              <w:t>е</w:t>
            </w:r>
            <w:r w:rsidRPr="00D9217D">
              <w:t xml:space="preserve">лен, выражает свое мнение, умеет конструктивно решать конфликтные ситуации; </w:t>
            </w:r>
          </w:p>
          <w:p w:rsidR="00D9217D" w:rsidRPr="00D9217D" w:rsidRDefault="00D9217D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</w:rPr>
            </w:pPr>
            <w:r w:rsidRPr="00D9217D">
              <w:t>у</w:t>
            </w:r>
            <w:r w:rsidRPr="00D9217D">
              <w:rPr>
                <w:rStyle w:val="FontStyle86"/>
                <w:b w:val="0"/>
              </w:rPr>
              <w:t xml:space="preserve">частвует в волонтерской деятельности, студенческом самоуправлении; </w:t>
            </w:r>
          </w:p>
        </w:tc>
      </w:tr>
      <w:tr w:rsidR="00D9217D" w:rsidRPr="00D9217D" w:rsidTr="00D9217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7D" w:rsidRPr="00D9217D" w:rsidRDefault="00D9217D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 w:rsidRPr="00D9217D">
              <w:t>ОК 7. Брать на себя ответственность за р</w:t>
            </w:r>
            <w:r w:rsidRPr="00D9217D">
              <w:t>а</w:t>
            </w:r>
            <w:r w:rsidRPr="00D9217D">
              <w:t>боту членов команды (подчиненных), р</w:t>
            </w:r>
            <w:r w:rsidRPr="00D9217D">
              <w:t>е</w:t>
            </w:r>
            <w:r w:rsidRPr="00D9217D">
              <w:t>зультат выполнения заданий.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17D" w:rsidRPr="00D9217D" w:rsidRDefault="00D9217D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</w:rPr>
            </w:pPr>
            <w:r w:rsidRPr="00D9217D">
              <w:t>Берет  ответственность за результат выполнения общих заданий, цели и задачи коллектива ему я</w:t>
            </w:r>
            <w:r w:rsidRPr="00D9217D">
              <w:t>с</w:t>
            </w:r>
            <w:r w:rsidRPr="00D9217D">
              <w:t>ны;</w:t>
            </w:r>
          </w:p>
          <w:p w:rsidR="00D9217D" w:rsidRPr="00D9217D" w:rsidRDefault="00D9217D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</w:rPr>
            </w:pPr>
            <w:r w:rsidRPr="00D9217D">
              <w:rPr>
                <w:rStyle w:val="FontStyle86"/>
                <w:b w:val="0"/>
              </w:rPr>
              <w:t>участвует в общественных мероприятиях, волонте</w:t>
            </w:r>
            <w:r w:rsidRPr="00D9217D">
              <w:rPr>
                <w:rStyle w:val="FontStyle86"/>
                <w:b w:val="0"/>
              </w:rPr>
              <w:t>р</w:t>
            </w:r>
            <w:r w:rsidRPr="00D9217D">
              <w:rPr>
                <w:rStyle w:val="FontStyle86"/>
                <w:b w:val="0"/>
              </w:rPr>
              <w:t>ском движении, участвует в студенческих сообщес</w:t>
            </w:r>
            <w:r w:rsidRPr="00D9217D">
              <w:rPr>
                <w:rStyle w:val="FontStyle86"/>
                <w:b w:val="0"/>
              </w:rPr>
              <w:t>т</w:t>
            </w:r>
            <w:r w:rsidRPr="00D9217D">
              <w:rPr>
                <w:rStyle w:val="FontStyle86"/>
                <w:b w:val="0"/>
              </w:rPr>
              <w:t>вах,  активно взаимодействует с одногруппниками</w:t>
            </w:r>
          </w:p>
        </w:tc>
      </w:tr>
      <w:tr w:rsidR="00D9217D" w:rsidRPr="00D9217D" w:rsidTr="00D9217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7D" w:rsidRPr="00D9217D" w:rsidRDefault="00D9217D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 w:rsidRPr="00D9217D">
              <w:t>ОК 8. Самостоятельно определять задачи профессионального и личностного разв</w:t>
            </w:r>
            <w:r w:rsidRPr="00D9217D">
              <w:t>и</w:t>
            </w:r>
            <w:r w:rsidRPr="00D9217D">
              <w:t>тия, заниматься самообразованием, осо</w:t>
            </w:r>
            <w:r w:rsidRPr="00D9217D">
              <w:t>з</w:t>
            </w:r>
            <w:r w:rsidRPr="00D9217D">
              <w:t>нанно планировать повышение квалифик</w:t>
            </w:r>
            <w:r w:rsidRPr="00D9217D">
              <w:t>а</w:t>
            </w:r>
            <w:r w:rsidRPr="00D9217D">
              <w:t>ции.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17D" w:rsidRPr="00D9217D" w:rsidRDefault="00D9217D">
            <w:pPr>
              <w:pStyle w:val="a7"/>
              <w:suppressAutoHyphens w:val="0"/>
              <w:spacing w:line="276" w:lineRule="auto"/>
            </w:pPr>
            <w:r w:rsidRPr="00D9217D">
              <w:t>Проявляет эффективность планирования для п</w:t>
            </w:r>
            <w:r w:rsidRPr="00D9217D">
              <w:t>о</w:t>
            </w:r>
            <w:r w:rsidRPr="00D9217D">
              <w:t xml:space="preserve">вышения личностного уровня и своевременность повышения своей квалификации </w:t>
            </w:r>
          </w:p>
          <w:p w:rsidR="00D9217D" w:rsidRPr="00D9217D" w:rsidRDefault="00D9217D">
            <w:pPr>
              <w:pStyle w:val="a7"/>
              <w:suppressAutoHyphens w:val="0"/>
              <w:spacing w:line="276" w:lineRule="auto"/>
            </w:pPr>
            <w:r w:rsidRPr="00D9217D">
              <w:t>Формирует личную финансовую безопасность</w:t>
            </w:r>
          </w:p>
          <w:p w:rsidR="00D9217D" w:rsidRPr="00D9217D" w:rsidRDefault="00D9217D">
            <w:pPr>
              <w:pStyle w:val="a7"/>
              <w:suppressAutoHyphens w:val="0"/>
              <w:spacing w:line="276" w:lineRule="auto"/>
            </w:pPr>
            <w:r w:rsidRPr="00D9217D">
              <w:lastRenderedPageBreak/>
              <w:t>Понимает ответственность за принятие финанс</w:t>
            </w:r>
            <w:r w:rsidRPr="00D9217D">
              <w:t>о</w:t>
            </w:r>
            <w:r w:rsidRPr="00D9217D">
              <w:t>вых решений, оценивает риски</w:t>
            </w:r>
          </w:p>
          <w:p w:rsidR="00D9217D" w:rsidRPr="00D9217D" w:rsidRDefault="00D9217D">
            <w:pPr>
              <w:pStyle w:val="a7"/>
              <w:suppressAutoHyphens w:val="0"/>
              <w:spacing w:line="276" w:lineRule="auto"/>
            </w:pPr>
            <w:r w:rsidRPr="00D9217D">
              <w:t>Проявляет готовность в соблюдении  правил и норм поведения в обществе и бережного отнош</w:t>
            </w:r>
            <w:r w:rsidRPr="00D9217D">
              <w:t>е</w:t>
            </w:r>
            <w:r w:rsidRPr="00D9217D">
              <w:t>ния к природе</w:t>
            </w:r>
          </w:p>
        </w:tc>
      </w:tr>
      <w:tr w:rsidR="00D9217D" w:rsidRPr="00D9217D" w:rsidTr="00D9217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7D" w:rsidRPr="00D9217D" w:rsidRDefault="00D9217D">
            <w:pPr>
              <w:pStyle w:val="Style8"/>
              <w:suppressAutoHyphens w:val="0"/>
              <w:spacing w:line="240" w:lineRule="auto"/>
              <w:rPr>
                <w:rStyle w:val="FontStyle86"/>
                <w:b w:val="0"/>
              </w:rPr>
            </w:pPr>
            <w:r w:rsidRPr="00D9217D">
              <w:lastRenderedPageBreak/>
              <w:t>ОК 9. Ориентироваться в условиях частой смены технологий в профессиональной де</w:t>
            </w:r>
            <w:r w:rsidRPr="00D9217D">
              <w:t>я</w:t>
            </w:r>
            <w:r w:rsidRPr="00D9217D">
              <w:t>тельности.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17D" w:rsidRPr="00D9217D" w:rsidRDefault="00D9217D">
            <w:pPr>
              <w:pStyle w:val="a7"/>
              <w:suppressAutoHyphens w:val="0"/>
              <w:spacing w:line="276" w:lineRule="auto"/>
            </w:pPr>
            <w:r w:rsidRPr="00D9217D">
              <w:t xml:space="preserve">Принимает участие в научных конференциях,  дискуссиях и обсуждениях вопросов, связанных с профессиональной деятельностью; </w:t>
            </w:r>
          </w:p>
          <w:p w:rsidR="00D9217D" w:rsidRPr="00D9217D" w:rsidRDefault="00D9217D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</w:rPr>
            </w:pPr>
            <w:r w:rsidRPr="00D9217D">
              <w:t>самостоятельно осваивает новые способы де</w:t>
            </w:r>
            <w:r w:rsidRPr="00D9217D">
              <w:t>я</w:t>
            </w:r>
            <w:r w:rsidRPr="00D9217D">
              <w:t>тельности, перестраивает поведение в зависим</w:t>
            </w:r>
            <w:r w:rsidRPr="00D9217D">
              <w:t>о</w:t>
            </w:r>
            <w:r w:rsidRPr="00D9217D">
              <w:t>сти от меняющихся условий деятельности.</w:t>
            </w:r>
          </w:p>
        </w:tc>
      </w:tr>
      <w:tr w:rsidR="00D9217D" w:rsidRPr="00D9217D" w:rsidTr="00D9217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7D" w:rsidRPr="00D9217D" w:rsidRDefault="00D9217D">
            <w:pPr>
              <w:pStyle w:val="Style8"/>
              <w:suppressAutoHyphens w:val="0"/>
              <w:spacing w:line="240" w:lineRule="auto"/>
              <w:rPr>
                <w:rStyle w:val="FontStyle86"/>
                <w:b w:val="0"/>
              </w:rPr>
            </w:pPr>
            <w:r w:rsidRPr="00D9217D">
              <w:t>ОК 10. Соблюдать действующее законод</w:t>
            </w:r>
            <w:r w:rsidRPr="00D9217D">
              <w:t>а</w:t>
            </w:r>
            <w:r w:rsidRPr="00D9217D">
              <w:t>тельство и обязательные требования норм</w:t>
            </w:r>
            <w:r w:rsidRPr="00D9217D">
              <w:t>а</w:t>
            </w:r>
            <w:r w:rsidRPr="00D9217D">
              <w:t>тивных правовых документов, а также тр</w:t>
            </w:r>
            <w:r w:rsidRPr="00D9217D">
              <w:t>е</w:t>
            </w:r>
            <w:r w:rsidRPr="00D9217D">
              <w:t>бования стандартов и иных нормативных документов.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217D" w:rsidRPr="00D9217D" w:rsidRDefault="00D9217D">
            <w:pPr>
              <w:pStyle w:val="a7"/>
              <w:suppressAutoHyphens w:val="0"/>
              <w:spacing w:line="276" w:lineRule="auto"/>
            </w:pPr>
            <w:r w:rsidRPr="00D9217D">
              <w:t>Понимает требования нормативных документов и применяет их в своей деятельности</w:t>
            </w:r>
          </w:p>
        </w:tc>
      </w:tr>
    </w:tbl>
    <w:p w:rsidR="00D9217D" w:rsidRDefault="00D9217D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  <w:sectPr w:rsidR="00D9217D" w:rsidSect="00D9217D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D9217D" w:rsidRDefault="00D9217D" w:rsidP="00D9217D">
      <w:pPr>
        <w:spacing w:after="0"/>
        <w:ind w:left="120" w:right="12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D9217D" w:rsidRDefault="00D9217D" w:rsidP="00D9217D">
      <w:pPr>
        <w:autoSpaceDN w:val="0"/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217D" w:rsidRDefault="00D9217D" w:rsidP="00D9217D">
      <w:pPr>
        <w:autoSpaceDN w:val="0"/>
        <w:spacing w:after="0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КОГПОАУ Техникум промышленности и народных промыслов г.Советска</w:t>
      </w:r>
    </w:p>
    <w:p w:rsidR="00D9217D" w:rsidRDefault="00D9217D" w:rsidP="00D9217D">
      <w:pPr>
        <w:autoSpaceDN w:val="0"/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D9217D" w:rsidRDefault="00D9217D" w:rsidP="00D9217D">
      <w:pPr>
        <w:autoSpaceDN w:val="0"/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директора по</w:t>
      </w:r>
    </w:p>
    <w:p w:rsidR="00D9217D" w:rsidRDefault="00D9217D" w:rsidP="00D9217D">
      <w:pPr>
        <w:autoSpaceDN w:val="0"/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учебно-воспитательной работе </w:t>
      </w:r>
    </w:p>
    <w:p w:rsidR="00D9217D" w:rsidRDefault="00D9217D" w:rsidP="00D9217D">
      <w:pPr>
        <w:autoSpaceDN w:val="0"/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 / Е.Е.Козмодемьянова/</w:t>
      </w:r>
    </w:p>
    <w:p w:rsidR="00D9217D" w:rsidRDefault="00D9217D" w:rsidP="00D9217D">
      <w:pPr>
        <w:autoSpaceDN w:val="0"/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_________________ 20___ г.</w:t>
      </w:r>
    </w:p>
    <w:p w:rsidR="00D9217D" w:rsidRDefault="00D9217D" w:rsidP="00D9217D">
      <w:pPr>
        <w:autoSpaceDN w:val="0"/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217D" w:rsidRDefault="00D9217D" w:rsidP="00D9217D">
      <w:pPr>
        <w:autoSpaceDN w:val="0"/>
        <w:ind w:right="-5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</w:p>
    <w:tbl>
      <w:tblPr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D9217D" w:rsidTr="00D9217D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КУРС </w:t>
            </w:r>
          </w:p>
        </w:tc>
      </w:tr>
      <w:tr w:rsidR="00D9217D" w:rsidTr="00D9217D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2021 / 2022 учебный год</w:t>
            </w:r>
          </w:p>
        </w:tc>
      </w:tr>
      <w:tr w:rsidR="00D9217D" w:rsidTr="00D9217D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Посвящение в студенты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Недели 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тации (по отдельному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организатор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Адаптация об-ся к новым условиям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выбора в дальнейшей жизни»,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"Важность образования"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D9217D" w:rsidRDefault="00D921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D9217D" w:rsidRDefault="00D9217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«Умей дружить»,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 счастливы и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вечны» 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теме: "Ос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бенности подросткового возраста". Знакомство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правами и обязанностями обучающегося, Уставом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уровня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танности об-ся, их 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венных приоритетов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"Мы-единое целое"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учебных сб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 по ОБЖ "Основы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енной службы"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венной жизни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здоровьесбережение и профилактика употребления ПАВ;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тивации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Алкоголь и курение -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вый шаг?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ловись на "слабо"!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рушений, экстремизма,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радикальных настро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суицидального поведения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Буллинг и кибербуллинг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токого отношения между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правонарушений, экстемизма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партнерства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2.6. Культурно-творческое воспитание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2.7 Экологическое воспитание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2.8 Финансовая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мотность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об-ся в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 КУРС </w:t>
            </w:r>
          </w:p>
        </w:tc>
      </w:tr>
      <w:tr w:rsidR="00D9217D" w:rsidTr="00D9217D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2022 / 2023 учебный год</w:t>
            </w:r>
          </w:p>
        </w:tc>
      </w:tr>
      <w:tr w:rsidR="00D9217D" w:rsidTr="00D9217D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конкурсах,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профессия самая лучшая»,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"Востребованность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фессии на рынке труда"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D9217D" w:rsidRDefault="00D9217D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D9217D" w:rsidRDefault="00D921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D9217D" w:rsidRDefault="00D9217D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«Конфликты и мы»,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такой же как ты» 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теме: "Ос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бенности подростка 17-18 лет"  Аттестация об-ся,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ловия перевода на 3 курс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уровня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танности об-ся, их 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венных приоритетов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"Патриотизм что это?"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здоровьесбережение и профилактика употребления ПАВ;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Молодежь без курения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 призму бутылки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рушений, экстремизма,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радикальных настро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суицидального поведения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Буллинг и кибербуллинг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Стресс, Как выйти из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туации стресса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правонарушений, экстемизма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ными представителями),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партнерства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D9217D" w:rsidRDefault="00D9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2.6. Культурно-творческое воспитание</w:t>
            </w: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студенческих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творческих объединений, кружков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2.7 Экологическое воспитание</w:t>
            </w: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волонтерского экологического отряда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Эковолонтеры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2.8 Финансовая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мотность</w:t>
            </w: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об-ся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общественных 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17D" w:rsidRDefault="00D9217D" w:rsidP="00D9217D">
      <w:pPr>
        <w:jc w:val="both"/>
        <w:rPr>
          <w:sz w:val="24"/>
          <w:szCs w:val="24"/>
          <w:u w:val="single"/>
          <w:lang w:eastAsia="ar-SA"/>
        </w:rPr>
      </w:pPr>
    </w:p>
    <w:tbl>
      <w:tblPr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D9217D" w:rsidTr="00D9217D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 КУРС </w:t>
            </w:r>
          </w:p>
        </w:tc>
      </w:tr>
      <w:tr w:rsidR="00D9217D" w:rsidTr="00D9217D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2023 / 2024 учебный год</w:t>
            </w:r>
          </w:p>
        </w:tc>
      </w:tr>
      <w:tr w:rsidR="00D9217D" w:rsidTr="00D9217D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потенциала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звонок. Вруч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дипломов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карьеры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D9217D" w:rsidRDefault="00D9217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дружба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"Мы-единое целое"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встреч с ветеранами труда,  участниками локальных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здоровьесбережение и профилактика употребления ПАВ;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Спайс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Энергетики: вред или польза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об-ся к мероприятиям,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мотивации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мотивации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акциях: "Верить. Жить. Творить", "Будущее без наркотиков",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укрепление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укрепление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кружки,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укрепление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уровня: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работ,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укрепление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вебинарах по обобщению опыта работы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мотивации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профилактика правонарушений, экстремизма, терроризма и радикальных настроений, суицидального поведения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поведения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поведения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часов по темам: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ситуациях экстремистского проявления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Неформалы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поведения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суицидального поведения, жестокого отношения между 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терроризма и экстремизма,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вебинарах по обобщению опыта работы по профилактике правонарушений, экстемизма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терроризма и экстремизма,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правонарушений  (по дополнительному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(законными представителями), преподавателями по профилактике правонарушений, суицидального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терроризма и экстремизма,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социального партнерства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районе"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различных форм взаимодействия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различных форм взаимодействия в сфере воспитательной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мероприятий с органами внутренних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организация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"Марафон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пространства социального партнерства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организацией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совместное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инициатив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совета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инициатив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</w:tr>
      <w:tr w:rsidR="00D9217D" w:rsidTr="00D9217D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2.6. Культурно-творческое воспитание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положительной мотивации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пожилого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талантливых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творческой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талантливых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талантливых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студенчества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положительной мотивации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конкурсе Студлайф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Победа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ценностных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Международному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талантливых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звонок. Вручение дипломов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/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престижа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ценностных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престижа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ценностных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ценностных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образования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талантливых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2.7 Экологическое воспитание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экологического мировоззрения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эстетического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экологического мировоззрения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экологического состояния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экологического состояния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экологического мировоззрения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экологического состояния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экологического состояния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2.8 Финансовая грамотность</w:t>
            </w: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об-ся в общественных 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как искать и использовать необходимую финансовую информацию;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17D" w:rsidTr="00D9217D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17D" w:rsidRDefault="00D92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17D" w:rsidRDefault="00D9217D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17D" w:rsidRDefault="00D9217D" w:rsidP="00D9217D">
      <w:pPr>
        <w:jc w:val="both"/>
        <w:rPr>
          <w:sz w:val="24"/>
          <w:szCs w:val="24"/>
          <w:u w:val="single"/>
          <w:lang w:eastAsia="ar-SA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rPr>
          <w:rFonts w:ascii="Times New Roman" w:hAnsi="Times New Roman" w:cs="Times New Roman"/>
          <w:sz w:val="24"/>
          <w:szCs w:val="24"/>
        </w:rPr>
      </w:pPr>
    </w:p>
    <w:p w:rsidR="00D9217D" w:rsidRDefault="00D9217D" w:rsidP="00D9217D">
      <w:pPr>
        <w:pStyle w:val="1"/>
        <w:jc w:val="right"/>
        <w:rPr>
          <w:b/>
        </w:rPr>
      </w:pPr>
      <w:r>
        <w:rPr>
          <w:b/>
        </w:rPr>
        <w:t>Приложение 2</w:t>
      </w:r>
    </w:p>
    <w:p w:rsidR="00D9217D" w:rsidRDefault="00D9217D" w:rsidP="00D9217D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7D" w:rsidRDefault="00D9217D" w:rsidP="00D9217D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D9217D" w:rsidRDefault="00D9217D" w:rsidP="00D9217D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освоения общих компетенций обучающимися</w:t>
      </w:r>
    </w:p>
    <w:p w:rsidR="00D9217D" w:rsidRDefault="00D9217D" w:rsidP="00D9217D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 семестр 20___/20___ учебный года</w:t>
      </w:r>
    </w:p>
    <w:p w:rsidR="00D9217D" w:rsidRDefault="00D9217D" w:rsidP="00D9217D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 _____________________________________________________</w:t>
      </w:r>
    </w:p>
    <w:p w:rsidR="00D9217D" w:rsidRDefault="00D9217D" w:rsidP="00D9217D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</w:t>
      </w:r>
    </w:p>
    <w:p w:rsidR="00D9217D" w:rsidRDefault="00D9217D" w:rsidP="00D9217D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951"/>
        <w:gridCol w:w="952"/>
        <w:gridCol w:w="952"/>
        <w:gridCol w:w="952"/>
        <w:gridCol w:w="952"/>
        <w:gridCol w:w="952"/>
        <w:gridCol w:w="947"/>
        <w:gridCol w:w="947"/>
        <w:gridCol w:w="947"/>
        <w:gridCol w:w="947"/>
      </w:tblGrid>
      <w:tr w:rsidR="00D9217D" w:rsidTr="00D9217D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 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</w:tr>
      <w:tr w:rsidR="00D9217D" w:rsidTr="00D9217D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217D" w:rsidTr="00D9217D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217D" w:rsidTr="00D9217D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217D" w:rsidTr="00D9217D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217D" w:rsidTr="00D9217D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217D" w:rsidTr="00D9217D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217D" w:rsidTr="00D9217D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217D" w:rsidTr="00D9217D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217D" w:rsidTr="00D9217D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9217D" w:rsidTr="00D9217D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D" w:rsidRDefault="00D9217D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9217D" w:rsidRDefault="00D9217D" w:rsidP="00D9217D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/ куратор         _____________                  /____________/</w:t>
      </w:r>
    </w:p>
    <w:p w:rsidR="00D9217D" w:rsidRPr="00264F88" w:rsidRDefault="00D9217D" w:rsidP="00D9217D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sectPr w:rsidR="00D9217D" w:rsidRPr="00264F88" w:rsidSect="00D9217D"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84D" w:rsidRDefault="00B0484D" w:rsidP="00D9217D">
      <w:pPr>
        <w:spacing w:after="0" w:line="240" w:lineRule="auto"/>
      </w:pPr>
      <w:r>
        <w:separator/>
      </w:r>
    </w:p>
  </w:endnote>
  <w:endnote w:type="continuationSeparator" w:id="1">
    <w:p w:rsidR="00B0484D" w:rsidRDefault="00B0484D" w:rsidP="00D9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5349"/>
      <w:docPartObj>
        <w:docPartGallery w:val="Page Numbers (Bottom of Page)"/>
        <w:docPartUnique/>
      </w:docPartObj>
    </w:sdtPr>
    <w:sdtContent>
      <w:p w:rsidR="001F44E0" w:rsidRDefault="00F177D3">
        <w:pPr>
          <w:pStyle w:val="aa"/>
          <w:jc w:val="center"/>
        </w:pPr>
        <w:fldSimple w:instr=" PAGE   \* MERGEFORMAT ">
          <w:r w:rsidR="00064489">
            <w:rPr>
              <w:noProof/>
            </w:rPr>
            <w:t>44</w:t>
          </w:r>
        </w:fldSimple>
      </w:p>
    </w:sdtContent>
  </w:sdt>
  <w:p w:rsidR="001F44E0" w:rsidRDefault="001F44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84D" w:rsidRDefault="00B0484D" w:rsidP="00D9217D">
      <w:pPr>
        <w:spacing w:after="0" w:line="240" w:lineRule="auto"/>
      </w:pPr>
      <w:r>
        <w:separator/>
      </w:r>
    </w:p>
  </w:footnote>
  <w:footnote w:type="continuationSeparator" w:id="1">
    <w:p w:rsidR="00B0484D" w:rsidRDefault="00B0484D" w:rsidP="00D9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A82"/>
    <w:rsid w:val="000515F7"/>
    <w:rsid w:val="00051CA0"/>
    <w:rsid w:val="00056164"/>
    <w:rsid w:val="00064489"/>
    <w:rsid w:val="001F44E0"/>
    <w:rsid w:val="00214867"/>
    <w:rsid w:val="002174BD"/>
    <w:rsid w:val="00247AA4"/>
    <w:rsid w:val="00264F88"/>
    <w:rsid w:val="00330E58"/>
    <w:rsid w:val="00424D1D"/>
    <w:rsid w:val="0050130A"/>
    <w:rsid w:val="00507411"/>
    <w:rsid w:val="00585AF3"/>
    <w:rsid w:val="005A5B1A"/>
    <w:rsid w:val="00606A82"/>
    <w:rsid w:val="00661429"/>
    <w:rsid w:val="006A4326"/>
    <w:rsid w:val="0074057E"/>
    <w:rsid w:val="00852F9B"/>
    <w:rsid w:val="00867278"/>
    <w:rsid w:val="0088467B"/>
    <w:rsid w:val="0096430E"/>
    <w:rsid w:val="0097578F"/>
    <w:rsid w:val="0099670C"/>
    <w:rsid w:val="009B0E08"/>
    <w:rsid w:val="009D4134"/>
    <w:rsid w:val="009D4F8C"/>
    <w:rsid w:val="009F0071"/>
    <w:rsid w:val="00A40BE5"/>
    <w:rsid w:val="00AC6E95"/>
    <w:rsid w:val="00AE60E2"/>
    <w:rsid w:val="00AF3BD8"/>
    <w:rsid w:val="00B0484D"/>
    <w:rsid w:val="00B30B98"/>
    <w:rsid w:val="00B86E3A"/>
    <w:rsid w:val="00C532D2"/>
    <w:rsid w:val="00C53A52"/>
    <w:rsid w:val="00C56D04"/>
    <w:rsid w:val="00C90435"/>
    <w:rsid w:val="00C944F4"/>
    <w:rsid w:val="00CB30EB"/>
    <w:rsid w:val="00D5162A"/>
    <w:rsid w:val="00D90B1F"/>
    <w:rsid w:val="00D9217D"/>
    <w:rsid w:val="00E96BC5"/>
    <w:rsid w:val="00ED4162"/>
    <w:rsid w:val="00F177D3"/>
    <w:rsid w:val="00F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62"/>
  </w:style>
  <w:style w:type="paragraph" w:styleId="1">
    <w:name w:val="heading 1"/>
    <w:basedOn w:val="a"/>
    <w:next w:val="a"/>
    <w:link w:val="10"/>
    <w:qFormat/>
    <w:rsid w:val="002174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74B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2174BD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17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2174BD"/>
    <w:pPr>
      <w:keepLines/>
      <w:autoSpaceDE/>
      <w:autoSpaceDN/>
      <w:spacing w:before="240" w:line="256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paragraph" w:styleId="a6">
    <w:name w:val="Normal (Web)"/>
    <w:basedOn w:val="a"/>
    <w:uiPriority w:val="99"/>
    <w:unhideWhenUsed/>
    <w:rsid w:val="00D9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9217D"/>
  </w:style>
  <w:style w:type="paragraph" w:customStyle="1" w:styleId="Style8">
    <w:name w:val="Style8"/>
    <w:basedOn w:val="a"/>
    <w:uiPriority w:val="99"/>
    <w:rsid w:val="00D9217D"/>
    <w:pPr>
      <w:widowControl w:val="0"/>
      <w:suppressAutoHyphens/>
      <w:autoSpaceDE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9217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D9217D"/>
    <w:pPr>
      <w:widowControl w:val="0"/>
      <w:suppressAutoHyphens/>
      <w:autoSpaceDE w:val="0"/>
      <w:spacing w:after="0" w:line="53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6">
    <w:name w:val="Font Style86"/>
    <w:rsid w:val="00D921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1">
    <w:name w:val="Font Style101"/>
    <w:rsid w:val="00D9217D"/>
    <w:rPr>
      <w:rFonts w:ascii="Times New Roman" w:hAnsi="Times New Roman" w:cs="Times New Roman" w:hint="default"/>
      <w:spacing w:val="1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9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217D"/>
  </w:style>
  <w:style w:type="paragraph" w:styleId="aa">
    <w:name w:val="footer"/>
    <w:basedOn w:val="a"/>
    <w:link w:val="ab"/>
    <w:uiPriority w:val="99"/>
    <w:unhideWhenUsed/>
    <w:rsid w:val="00D9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17D"/>
  </w:style>
  <w:style w:type="character" w:styleId="ac">
    <w:name w:val="FollowedHyperlink"/>
    <w:basedOn w:val="a0"/>
    <w:uiPriority w:val="99"/>
    <w:semiHidden/>
    <w:unhideWhenUsed/>
    <w:rsid w:val="00D9217D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locked/>
    <w:rsid w:val="00D9217D"/>
  </w:style>
  <w:style w:type="character" w:customStyle="1" w:styleId="13">
    <w:name w:val="Нижний колонтитул Знак1"/>
    <w:basedOn w:val="a0"/>
    <w:uiPriority w:val="99"/>
    <w:semiHidden/>
    <w:locked/>
    <w:rsid w:val="00D9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3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8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7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5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0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4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3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9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4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2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904E-6243-4BBE-8614-80D8F0A6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10842</Words>
  <Characters>61806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72503</CharactersWithSpaces>
  <SharedDoc>false</SharedDoc>
  <HLinks>
    <vt:vector size="120" baseType="variant">
      <vt:variant>
        <vt:i4>2098204</vt:i4>
      </vt:variant>
      <vt:variant>
        <vt:i4>116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_Toc63335992</vt:lpwstr>
      </vt:variant>
      <vt:variant>
        <vt:i4>2294812</vt:i4>
      </vt:variant>
      <vt:variant>
        <vt:i4>110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_Toc63335991</vt:lpwstr>
      </vt:variant>
      <vt:variant>
        <vt:i4>2229276</vt:i4>
      </vt:variant>
      <vt:variant>
        <vt:i4>104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_Toc63335990</vt:lpwstr>
      </vt:variant>
      <vt:variant>
        <vt:i4>2819101</vt:i4>
      </vt:variant>
      <vt:variant>
        <vt:i4>98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_Toc63335989</vt:lpwstr>
      </vt:variant>
      <vt:variant>
        <vt:i4>2753565</vt:i4>
      </vt:variant>
      <vt:variant>
        <vt:i4>92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_Toc63335988</vt:lpwstr>
      </vt:variant>
      <vt:variant>
        <vt:i4>2425885</vt:i4>
      </vt:variant>
      <vt:variant>
        <vt:i4>86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_Toc63335987</vt:lpwstr>
      </vt:variant>
      <vt:variant>
        <vt:i4>2360349</vt:i4>
      </vt:variant>
      <vt:variant>
        <vt:i4>80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_Toc63335986</vt:lpwstr>
      </vt:variant>
      <vt:variant>
        <vt:i4>2556957</vt:i4>
      </vt:variant>
      <vt:variant>
        <vt:i4>74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_Toc63335985</vt:lpwstr>
      </vt:variant>
      <vt:variant>
        <vt:i4>2491421</vt:i4>
      </vt:variant>
      <vt:variant>
        <vt:i4>68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_Toc63335984</vt:lpwstr>
      </vt:variant>
      <vt:variant>
        <vt:i4>2163741</vt:i4>
      </vt:variant>
      <vt:variant>
        <vt:i4>62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_Toc63335983</vt:lpwstr>
      </vt:variant>
      <vt:variant>
        <vt:i4>2098205</vt:i4>
      </vt:variant>
      <vt:variant>
        <vt:i4>56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_Toc63335982</vt:lpwstr>
      </vt:variant>
      <vt:variant>
        <vt:i4>2294813</vt:i4>
      </vt:variant>
      <vt:variant>
        <vt:i4>50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_Toc63335981</vt:lpwstr>
      </vt:variant>
      <vt:variant>
        <vt:i4>2229277</vt:i4>
      </vt:variant>
      <vt:variant>
        <vt:i4>44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_Toc63335980</vt:lpwstr>
      </vt:variant>
      <vt:variant>
        <vt:i4>2819090</vt:i4>
      </vt:variant>
      <vt:variant>
        <vt:i4>38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_Toc63335979</vt:lpwstr>
      </vt:variant>
      <vt:variant>
        <vt:i4>2753554</vt:i4>
      </vt:variant>
      <vt:variant>
        <vt:i4>32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_Toc63335978</vt:lpwstr>
      </vt:variant>
      <vt:variant>
        <vt:i4>2425874</vt:i4>
      </vt:variant>
      <vt:variant>
        <vt:i4>26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_Toc63335977</vt:lpwstr>
      </vt:variant>
      <vt:variant>
        <vt:i4>2360338</vt:i4>
      </vt:variant>
      <vt:variant>
        <vt:i4>20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_Toc63335976</vt:lpwstr>
      </vt:variant>
      <vt:variant>
        <vt:i4>2556946</vt:i4>
      </vt:variant>
      <vt:variant>
        <vt:i4>14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_Toc63335975</vt:lpwstr>
      </vt:variant>
      <vt:variant>
        <vt:i4>2491410</vt:i4>
      </vt:variant>
      <vt:variant>
        <vt:i4>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_Toc63335974</vt:lpwstr>
      </vt:variant>
      <vt:variant>
        <vt:i4>2163730</vt:i4>
      </vt:variant>
      <vt:variant>
        <vt:i4>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тт</cp:lastModifiedBy>
  <cp:revision>7</cp:revision>
  <dcterms:created xsi:type="dcterms:W3CDTF">2021-05-27T11:42:00Z</dcterms:created>
  <dcterms:modified xsi:type="dcterms:W3CDTF">2021-06-07T11:52:00Z</dcterms:modified>
</cp:coreProperties>
</file>